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1C318" w14:textId="424798B2" w:rsidR="002D2BB4" w:rsidRDefault="002D2BB4" w:rsidP="00503F68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2D2BB4">
        <w:rPr>
          <w:rFonts w:ascii="Times New Roman" w:hAnsi="Times New Roman"/>
          <w:sz w:val="24"/>
          <w:szCs w:val="24"/>
        </w:rPr>
        <w:t>Приложение № 1</w:t>
      </w:r>
      <w:bookmarkStart w:id="0" w:name="_GoBack"/>
      <w:bookmarkEnd w:id="0"/>
    </w:p>
    <w:p w14:paraId="4B8FEFF8" w14:textId="6BF5DA61" w:rsidR="002D2BB4" w:rsidRDefault="002D2BB4" w:rsidP="002D2BB4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</w:p>
    <w:p w14:paraId="03CA7639" w14:textId="480BDAD1" w:rsidR="002D2BB4" w:rsidRPr="00FF4C08" w:rsidRDefault="002D2BB4" w:rsidP="002D2BB4">
      <w:pPr>
        <w:spacing w:after="0" w:line="240" w:lineRule="auto"/>
        <w:jc w:val="right"/>
        <w:rPr>
          <w:rFonts w:ascii="Times New Roman" w:hAnsi="Times New Roman"/>
          <w:b/>
          <w:noProof/>
          <w:sz w:val="26"/>
          <w:szCs w:val="26"/>
        </w:rPr>
      </w:pPr>
      <w:r w:rsidRPr="00FF4C08">
        <w:rPr>
          <w:rFonts w:ascii="Times New Roman" w:hAnsi="Times New Roman"/>
          <w:b/>
          <w:noProof/>
          <w:sz w:val="26"/>
          <w:szCs w:val="26"/>
        </w:rPr>
        <w:t>УТВЕРЖД</w:t>
      </w:r>
      <w:r>
        <w:rPr>
          <w:rFonts w:ascii="Times New Roman" w:hAnsi="Times New Roman"/>
          <w:b/>
          <w:noProof/>
          <w:sz w:val="26"/>
          <w:szCs w:val="26"/>
        </w:rPr>
        <w:t>ЕНО</w:t>
      </w:r>
      <w:r w:rsidRPr="00FF4C08">
        <w:rPr>
          <w:rFonts w:ascii="Times New Roman" w:hAnsi="Times New Roman"/>
          <w:b/>
          <w:noProof/>
          <w:sz w:val="26"/>
          <w:szCs w:val="26"/>
        </w:rPr>
        <w:t>:</w:t>
      </w:r>
    </w:p>
    <w:p w14:paraId="092614C5" w14:textId="77777777" w:rsidR="002D2BB4" w:rsidRPr="00FF4C08" w:rsidRDefault="002D2BB4" w:rsidP="002D2BB4">
      <w:pPr>
        <w:spacing w:after="0" w:line="240" w:lineRule="auto"/>
        <w:jc w:val="right"/>
        <w:rPr>
          <w:rFonts w:ascii="Times New Roman" w:hAnsi="Times New Roman"/>
          <w:b/>
          <w:noProof/>
          <w:sz w:val="26"/>
          <w:szCs w:val="26"/>
        </w:rPr>
      </w:pPr>
    </w:p>
    <w:p w14:paraId="14F7758D" w14:textId="77777777" w:rsidR="002D2BB4" w:rsidRPr="00FF4C08" w:rsidRDefault="002D2BB4" w:rsidP="002D2BB4">
      <w:pPr>
        <w:tabs>
          <w:tab w:val="right" w:pos="9360"/>
        </w:tabs>
        <w:spacing w:after="0" w:line="240" w:lineRule="auto"/>
        <w:ind w:left="283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н</w:t>
      </w:r>
      <w:r w:rsidRPr="00FF4C08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Pr="00FF4C08">
        <w:rPr>
          <w:rFonts w:ascii="Times New Roman" w:hAnsi="Times New Roman"/>
          <w:sz w:val="26"/>
          <w:szCs w:val="26"/>
        </w:rPr>
        <w:t xml:space="preserve"> Департамента</w:t>
      </w:r>
    </w:p>
    <w:p w14:paraId="74656D99" w14:textId="77777777" w:rsidR="002D2BB4" w:rsidRPr="00FF4C08" w:rsidRDefault="002D2BB4" w:rsidP="002D2BB4">
      <w:pPr>
        <w:tabs>
          <w:tab w:val="right" w:pos="9360"/>
        </w:tabs>
        <w:spacing w:after="0" w:line="240" w:lineRule="auto"/>
        <w:ind w:left="2836"/>
        <w:jc w:val="right"/>
        <w:rPr>
          <w:rFonts w:ascii="Times New Roman" w:hAnsi="Times New Roman"/>
          <w:sz w:val="26"/>
          <w:szCs w:val="26"/>
        </w:rPr>
      </w:pPr>
      <w:r w:rsidRPr="00FF4C08">
        <w:rPr>
          <w:rFonts w:ascii="Times New Roman" w:hAnsi="Times New Roman"/>
          <w:sz w:val="26"/>
          <w:szCs w:val="26"/>
        </w:rPr>
        <w:t>корпоративного управления</w:t>
      </w:r>
    </w:p>
    <w:p w14:paraId="722A7C71" w14:textId="77777777" w:rsidR="002D2BB4" w:rsidRPr="00FF4C08" w:rsidRDefault="002D2BB4" w:rsidP="002D2BB4">
      <w:pPr>
        <w:tabs>
          <w:tab w:val="right" w:pos="9360"/>
        </w:tabs>
        <w:spacing w:after="0" w:line="240" w:lineRule="auto"/>
        <w:ind w:left="2836"/>
        <w:jc w:val="right"/>
        <w:rPr>
          <w:rFonts w:ascii="Times New Roman" w:hAnsi="Times New Roman"/>
          <w:sz w:val="26"/>
          <w:szCs w:val="26"/>
        </w:rPr>
      </w:pPr>
      <w:r w:rsidRPr="00FF4C08">
        <w:rPr>
          <w:rFonts w:ascii="Times New Roman" w:hAnsi="Times New Roman"/>
          <w:sz w:val="26"/>
          <w:szCs w:val="26"/>
        </w:rPr>
        <w:t>ПАО «</w:t>
      </w:r>
      <w:r>
        <w:rPr>
          <w:rFonts w:ascii="Times New Roman" w:hAnsi="Times New Roman"/>
          <w:sz w:val="26"/>
          <w:szCs w:val="26"/>
        </w:rPr>
        <w:t>Россети</w:t>
      </w:r>
      <w:r w:rsidRPr="00FF4C08">
        <w:rPr>
          <w:rFonts w:ascii="Times New Roman" w:hAnsi="Times New Roman"/>
          <w:sz w:val="26"/>
          <w:szCs w:val="26"/>
        </w:rPr>
        <w:t xml:space="preserve"> Центр»</w:t>
      </w:r>
    </w:p>
    <w:p w14:paraId="62F4F09D" w14:textId="77777777" w:rsidR="002D2BB4" w:rsidRPr="00FF4C08" w:rsidRDefault="002D2BB4" w:rsidP="002D2BB4">
      <w:pPr>
        <w:tabs>
          <w:tab w:val="right" w:pos="9360"/>
        </w:tabs>
        <w:spacing w:after="0" w:line="240" w:lineRule="auto"/>
        <w:ind w:left="2836"/>
        <w:jc w:val="right"/>
        <w:rPr>
          <w:rFonts w:ascii="Times New Roman" w:hAnsi="Times New Roman"/>
          <w:sz w:val="26"/>
          <w:szCs w:val="26"/>
        </w:rPr>
      </w:pPr>
    </w:p>
    <w:tbl>
      <w:tblPr>
        <w:tblW w:w="4941" w:type="dxa"/>
        <w:jc w:val="right"/>
        <w:tblLook w:val="04A0" w:firstRow="1" w:lastRow="0" w:firstColumn="1" w:lastColumn="0" w:noHBand="0" w:noVBand="1"/>
      </w:tblPr>
      <w:tblGrid>
        <w:gridCol w:w="1951"/>
        <w:gridCol w:w="349"/>
        <w:gridCol w:w="2641"/>
      </w:tblGrid>
      <w:tr w:rsidR="002D2BB4" w:rsidRPr="00FF4C08" w14:paraId="72216FA4" w14:textId="77777777" w:rsidTr="0020614F">
        <w:trPr>
          <w:jc w:val="right"/>
        </w:trPr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F90B9" w14:textId="77777777" w:rsidR="002D2BB4" w:rsidRPr="00FF4C08" w:rsidRDefault="002D2BB4" w:rsidP="002061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9" w:type="dxa"/>
          </w:tcPr>
          <w:p w14:paraId="751FF34D" w14:textId="77777777" w:rsidR="002D2BB4" w:rsidRPr="00FF4C08" w:rsidRDefault="002D2BB4" w:rsidP="002061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C5D8F7" w14:textId="77777777" w:rsidR="002D2BB4" w:rsidRPr="00FF4C08" w:rsidRDefault="002D2BB4" w:rsidP="002061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/ Ю</w:t>
            </w:r>
            <w:r w:rsidRPr="00FF4C0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 w:rsidRPr="00FF4C08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Наумова</w:t>
            </w:r>
            <w:r w:rsidRPr="00FF4C08">
              <w:rPr>
                <w:rFonts w:ascii="Times New Roman" w:hAnsi="Times New Roman"/>
                <w:sz w:val="26"/>
                <w:szCs w:val="26"/>
              </w:rPr>
              <w:t xml:space="preserve"> /</w:t>
            </w:r>
          </w:p>
        </w:tc>
      </w:tr>
      <w:tr w:rsidR="002D2BB4" w:rsidRPr="00FF4C08" w14:paraId="416A8116" w14:textId="77777777" w:rsidTr="0020614F">
        <w:trPr>
          <w:trHeight w:val="318"/>
          <w:jc w:val="right"/>
        </w:trPr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C4E6B6" w14:textId="77777777" w:rsidR="002D2BB4" w:rsidRPr="00FF4C08" w:rsidRDefault="002D2BB4" w:rsidP="002061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4C08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349" w:type="dxa"/>
          </w:tcPr>
          <w:p w14:paraId="27D3789C" w14:textId="77777777" w:rsidR="002D2BB4" w:rsidRPr="00FF4C08" w:rsidRDefault="002D2BB4" w:rsidP="002061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1" w:type="dxa"/>
            <w:hideMark/>
          </w:tcPr>
          <w:p w14:paraId="76C6BDC1" w14:textId="77777777" w:rsidR="002D2BB4" w:rsidRPr="00FF4C08" w:rsidRDefault="002D2BB4" w:rsidP="0020614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F4C08">
              <w:rPr>
                <w:rFonts w:ascii="Times New Roman" w:hAnsi="Times New Roman"/>
                <w:sz w:val="20"/>
                <w:szCs w:val="20"/>
              </w:rPr>
              <w:t>(расшифровка подписи)</w:t>
            </w:r>
          </w:p>
        </w:tc>
      </w:tr>
    </w:tbl>
    <w:p w14:paraId="51C79A8C" w14:textId="77777777" w:rsidR="002D2BB4" w:rsidRPr="002D2BB4" w:rsidRDefault="002D2BB4" w:rsidP="002D2BB4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</w:p>
    <w:p w14:paraId="514D53E0" w14:textId="77777777" w:rsidR="002D2BB4" w:rsidRDefault="002D2BB4" w:rsidP="00F356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69F079B" w14:textId="0DCECAF8" w:rsidR="00F45747" w:rsidRPr="00FE5DE0" w:rsidRDefault="00F356A5" w:rsidP="00F356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 xml:space="preserve">Техническое задание на оказание услуг по производству </w:t>
      </w:r>
    </w:p>
    <w:p w14:paraId="6DF3812C" w14:textId="77777777" w:rsidR="00F356A5" w:rsidRPr="00FE5DE0" w:rsidRDefault="00F356A5" w:rsidP="00F356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>годового отчета по итогам 202</w:t>
      </w:r>
      <w:r w:rsidR="00A86961" w:rsidRPr="00FE5DE0">
        <w:rPr>
          <w:rFonts w:ascii="Times New Roman" w:hAnsi="Times New Roman"/>
          <w:b/>
          <w:sz w:val="24"/>
          <w:szCs w:val="24"/>
        </w:rPr>
        <w:t>3</w:t>
      </w:r>
      <w:r w:rsidRPr="00FE5DE0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31AF7A35" w14:textId="77777777" w:rsidR="00F356A5" w:rsidRPr="00FE5DE0" w:rsidRDefault="00F356A5" w:rsidP="00F356A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33F01B98" w14:textId="77777777" w:rsidR="00D64055" w:rsidRPr="00FE5DE0" w:rsidRDefault="00D64055" w:rsidP="007576BD">
      <w:pPr>
        <w:pStyle w:val="a7"/>
        <w:tabs>
          <w:tab w:val="clear" w:pos="1674"/>
          <w:tab w:val="left" w:pos="0"/>
          <w:tab w:val="left" w:pos="142"/>
        </w:tabs>
        <w:spacing w:after="120" w:line="240" w:lineRule="auto"/>
        <w:ind w:left="0" w:firstLine="0"/>
        <w:jc w:val="left"/>
        <w:rPr>
          <w:b/>
          <w:bCs/>
          <w:color w:val="000000"/>
          <w:sz w:val="24"/>
          <w:szCs w:val="24"/>
        </w:rPr>
      </w:pPr>
      <w:r w:rsidRPr="00FE5DE0">
        <w:rPr>
          <w:b/>
          <w:bCs/>
          <w:color w:val="000000"/>
          <w:sz w:val="24"/>
          <w:szCs w:val="24"/>
        </w:rPr>
        <w:t>Заказчик:</w:t>
      </w:r>
    </w:p>
    <w:p w14:paraId="1D5F75FB" w14:textId="77777777" w:rsidR="00D64055" w:rsidRPr="00FE5DE0" w:rsidRDefault="00D64055" w:rsidP="007576BD">
      <w:pPr>
        <w:pStyle w:val="a7"/>
        <w:tabs>
          <w:tab w:val="clear" w:pos="1674"/>
          <w:tab w:val="left" w:pos="0"/>
          <w:tab w:val="left" w:pos="142"/>
        </w:tabs>
        <w:spacing w:after="120" w:line="240" w:lineRule="auto"/>
        <w:ind w:left="0" w:firstLine="0"/>
        <w:jc w:val="left"/>
        <w:rPr>
          <w:bCs/>
          <w:color w:val="000000"/>
          <w:sz w:val="24"/>
          <w:szCs w:val="24"/>
        </w:rPr>
      </w:pPr>
      <w:r w:rsidRPr="00FE5DE0">
        <w:rPr>
          <w:bCs/>
          <w:color w:val="000000"/>
          <w:sz w:val="24"/>
          <w:szCs w:val="24"/>
        </w:rPr>
        <w:t>- ПАО «Россети Центр»,</w:t>
      </w:r>
    </w:p>
    <w:p w14:paraId="723DD6E7" w14:textId="77777777" w:rsidR="00D64055" w:rsidRPr="00FE5DE0" w:rsidRDefault="00D64055" w:rsidP="007576BD">
      <w:pPr>
        <w:pStyle w:val="a7"/>
        <w:tabs>
          <w:tab w:val="clear" w:pos="1674"/>
          <w:tab w:val="left" w:pos="0"/>
          <w:tab w:val="left" w:pos="142"/>
        </w:tabs>
        <w:spacing w:after="120" w:line="240" w:lineRule="auto"/>
        <w:ind w:left="0" w:firstLine="0"/>
        <w:jc w:val="left"/>
        <w:rPr>
          <w:rFonts w:eastAsia="Batang"/>
          <w:sz w:val="24"/>
          <w:szCs w:val="24"/>
        </w:rPr>
      </w:pPr>
      <w:r w:rsidRPr="00FE5DE0">
        <w:rPr>
          <w:bCs/>
          <w:color w:val="000000"/>
          <w:sz w:val="24"/>
          <w:szCs w:val="24"/>
        </w:rPr>
        <w:t xml:space="preserve">- </w:t>
      </w:r>
      <w:r w:rsidRPr="00FE5DE0">
        <w:rPr>
          <w:rFonts w:eastAsia="Batang"/>
          <w:sz w:val="24"/>
          <w:szCs w:val="24"/>
        </w:rPr>
        <w:t xml:space="preserve">ПАО «Россети Центр </w:t>
      </w:r>
      <w:r w:rsidRPr="00FE5DE0">
        <w:rPr>
          <w:iCs/>
          <w:snapToGrid w:val="0"/>
          <w:sz w:val="24"/>
          <w:szCs w:val="24"/>
        </w:rPr>
        <w:t>и Приволжье</w:t>
      </w:r>
      <w:r w:rsidRPr="00FE5DE0">
        <w:rPr>
          <w:rFonts w:eastAsia="Batang"/>
          <w:sz w:val="24"/>
          <w:szCs w:val="24"/>
        </w:rPr>
        <w:t>».</w:t>
      </w:r>
    </w:p>
    <w:p w14:paraId="496A4903" w14:textId="77777777" w:rsidR="00002209" w:rsidRPr="00FE5DE0" w:rsidRDefault="00002209" w:rsidP="007576BD">
      <w:pPr>
        <w:pStyle w:val="a7"/>
        <w:tabs>
          <w:tab w:val="clear" w:pos="1674"/>
          <w:tab w:val="left" w:pos="0"/>
          <w:tab w:val="left" w:pos="142"/>
        </w:tabs>
        <w:spacing w:after="120" w:line="240" w:lineRule="auto"/>
        <w:ind w:left="0" w:firstLine="0"/>
        <w:jc w:val="left"/>
        <w:rPr>
          <w:rFonts w:eastAsia="Batang"/>
          <w:b/>
          <w:sz w:val="24"/>
          <w:szCs w:val="24"/>
        </w:rPr>
      </w:pPr>
      <w:r w:rsidRPr="00FE5DE0">
        <w:rPr>
          <w:rFonts w:eastAsia="Batang"/>
          <w:b/>
          <w:sz w:val="24"/>
          <w:szCs w:val="24"/>
        </w:rPr>
        <w:t>Сроки оказания услуг:</w:t>
      </w:r>
    </w:p>
    <w:p w14:paraId="0D7FE3EA" w14:textId="77777777" w:rsidR="00B732E1" w:rsidRPr="00FE5DE0" w:rsidRDefault="00B732E1" w:rsidP="007576BD">
      <w:pPr>
        <w:pStyle w:val="a7"/>
        <w:tabs>
          <w:tab w:val="clear" w:pos="1674"/>
          <w:tab w:val="left" w:pos="0"/>
          <w:tab w:val="left" w:pos="142"/>
        </w:tabs>
        <w:spacing w:after="120" w:line="240" w:lineRule="auto"/>
        <w:ind w:left="0" w:firstLine="0"/>
        <w:jc w:val="left"/>
        <w:rPr>
          <w:rFonts w:eastAsia="Batang"/>
          <w:sz w:val="24"/>
          <w:szCs w:val="24"/>
        </w:rPr>
      </w:pPr>
      <w:r w:rsidRPr="00FE5DE0">
        <w:rPr>
          <w:rFonts w:eastAsia="Batang"/>
          <w:sz w:val="24"/>
          <w:szCs w:val="24"/>
        </w:rPr>
        <w:t>Начало оказания услуг: с</w:t>
      </w:r>
      <w:r w:rsidR="00002209" w:rsidRPr="00FE5DE0">
        <w:rPr>
          <w:rFonts w:eastAsia="Batang"/>
          <w:sz w:val="24"/>
          <w:szCs w:val="24"/>
        </w:rPr>
        <w:t xml:space="preserve"> даты заключения договора</w:t>
      </w:r>
      <w:r w:rsidR="00065B32" w:rsidRPr="00FE5DE0">
        <w:rPr>
          <w:rFonts w:eastAsia="Batang"/>
          <w:sz w:val="24"/>
          <w:szCs w:val="24"/>
        </w:rPr>
        <w:t>.</w:t>
      </w:r>
      <w:r w:rsidR="00002209" w:rsidRPr="00FE5DE0">
        <w:rPr>
          <w:rFonts w:eastAsia="Batang"/>
          <w:sz w:val="24"/>
          <w:szCs w:val="24"/>
        </w:rPr>
        <w:t xml:space="preserve"> </w:t>
      </w:r>
    </w:p>
    <w:p w14:paraId="7E574A17" w14:textId="77777777" w:rsidR="00002209" w:rsidRPr="00FE5DE0" w:rsidRDefault="00B732E1" w:rsidP="007576BD">
      <w:pPr>
        <w:pStyle w:val="a7"/>
        <w:tabs>
          <w:tab w:val="clear" w:pos="1674"/>
          <w:tab w:val="left" w:pos="0"/>
          <w:tab w:val="left" w:pos="142"/>
        </w:tabs>
        <w:spacing w:after="120" w:line="240" w:lineRule="auto"/>
        <w:ind w:left="0" w:firstLine="0"/>
        <w:jc w:val="left"/>
        <w:rPr>
          <w:bCs/>
          <w:color w:val="000000"/>
          <w:sz w:val="24"/>
          <w:szCs w:val="24"/>
        </w:rPr>
      </w:pPr>
      <w:r w:rsidRPr="00FE5DE0">
        <w:rPr>
          <w:rFonts w:eastAsia="Batang"/>
          <w:sz w:val="24"/>
          <w:szCs w:val="24"/>
        </w:rPr>
        <w:t xml:space="preserve">Окончание оказания услуг: </w:t>
      </w:r>
      <w:r w:rsidR="00E103EE" w:rsidRPr="00FE5DE0">
        <w:rPr>
          <w:rFonts w:eastAsia="Batang"/>
          <w:sz w:val="24"/>
          <w:szCs w:val="24"/>
        </w:rPr>
        <w:t xml:space="preserve">не позднее </w:t>
      </w:r>
      <w:r w:rsidR="00C5516E" w:rsidRPr="00FE5DE0">
        <w:rPr>
          <w:rFonts w:eastAsia="Batang"/>
          <w:sz w:val="24"/>
          <w:szCs w:val="24"/>
        </w:rPr>
        <w:t>30</w:t>
      </w:r>
      <w:r w:rsidR="00242D4F" w:rsidRPr="00FE5DE0">
        <w:rPr>
          <w:rFonts w:eastAsia="Batang"/>
          <w:sz w:val="24"/>
          <w:szCs w:val="24"/>
        </w:rPr>
        <w:t>.</w:t>
      </w:r>
      <w:r w:rsidR="00C5516E" w:rsidRPr="00FE5DE0">
        <w:rPr>
          <w:rFonts w:eastAsia="Batang"/>
          <w:sz w:val="24"/>
          <w:szCs w:val="24"/>
        </w:rPr>
        <w:t>09</w:t>
      </w:r>
      <w:r w:rsidR="00242D4F" w:rsidRPr="00FE5DE0">
        <w:rPr>
          <w:rFonts w:eastAsia="Batang"/>
          <w:sz w:val="24"/>
          <w:szCs w:val="24"/>
        </w:rPr>
        <w:t>.202</w:t>
      </w:r>
      <w:r w:rsidR="00A86961" w:rsidRPr="00FE5DE0">
        <w:rPr>
          <w:rFonts w:eastAsia="Batang"/>
          <w:sz w:val="24"/>
          <w:szCs w:val="24"/>
        </w:rPr>
        <w:t>4</w:t>
      </w:r>
      <w:r w:rsidR="00002209" w:rsidRPr="00FE5DE0">
        <w:rPr>
          <w:rFonts w:eastAsia="Batang"/>
          <w:sz w:val="24"/>
          <w:szCs w:val="24"/>
        </w:rPr>
        <w:t>.</w:t>
      </w:r>
    </w:p>
    <w:p w14:paraId="75C25C7F" w14:textId="77777777" w:rsidR="00F356A5" w:rsidRPr="00FE5DE0" w:rsidRDefault="00B52E47" w:rsidP="007576BD">
      <w:pPr>
        <w:tabs>
          <w:tab w:val="left" w:pos="993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>Максимально возможный объем услуг, который необходим для формирования годового отчета</w:t>
      </w:r>
      <w:r w:rsidR="00F356A5" w:rsidRPr="00FE5DE0">
        <w:rPr>
          <w:rFonts w:ascii="Times New Roman" w:hAnsi="Times New Roman"/>
          <w:b/>
          <w:sz w:val="24"/>
          <w:szCs w:val="24"/>
        </w:rPr>
        <w:t>.</w:t>
      </w:r>
    </w:p>
    <w:p w14:paraId="3C6375FD" w14:textId="77777777" w:rsidR="00B55301" w:rsidRPr="00FE5DE0" w:rsidRDefault="00B55301" w:rsidP="00B55301">
      <w:pPr>
        <w:tabs>
          <w:tab w:val="left" w:pos="851"/>
        </w:tabs>
        <w:spacing w:after="12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>1. Выявление существенных тем годового отчета (далее – ГО).</w:t>
      </w:r>
    </w:p>
    <w:p w14:paraId="658CC7A6" w14:textId="6CF1EC9C" w:rsidR="00B55301" w:rsidRPr="00FE5DE0" w:rsidRDefault="00B55301" w:rsidP="00B55301">
      <w:pPr>
        <w:tabs>
          <w:tab w:val="left" w:pos="851"/>
        </w:tabs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1.</w:t>
      </w:r>
      <w:r w:rsidR="00A64A7D" w:rsidRPr="00AF5A7D">
        <w:rPr>
          <w:rFonts w:ascii="Times New Roman" w:hAnsi="Times New Roman"/>
          <w:sz w:val="24"/>
          <w:szCs w:val="24"/>
        </w:rPr>
        <w:t>1</w:t>
      </w:r>
      <w:r w:rsidR="008D34AF" w:rsidRPr="00FE5DE0">
        <w:rPr>
          <w:rFonts w:ascii="Times New Roman" w:hAnsi="Times New Roman"/>
          <w:sz w:val="24"/>
          <w:szCs w:val="24"/>
        </w:rPr>
        <w:t>.</w:t>
      </w:r>
      <w:r w:rsidRPr="00FE5DE0">
        <w:rPr>
          <w:rFonts w:ascii="Times New Roman" w:hAnsi="Times New Roman"/>
          <w:sz w:val="24"/>
          <w:szCs w:val="24"/>
        </w:rPr>
        <w:t xml:space="preserve"> Исполнитель формирует анкету для опроса широкого круга заинтересованных сторон с целью выявления их предпочтений по раскрытию существенных тем в ГО</w:t>
      </w:r>
      <w:r w:rsidR="002E5400">
        <w:rPr>
          <w:rFonts w:ascii="Times New Roman" w:hAnsi="Times New Roman"/>
          <w:sz w:val="24"/>
          <w:szCs w:val="24"/>
        </w:rPr>
        <w:t>, используя базовый перечень существенных тем, предоставленный Заказчиком</w:t>
      </w:r>
      <w:r w:rsidRPr="00FE5DE0">
        <w:rPr>
          <w:rFonts w:ascii="Times New Roman" w:hAnsi="Times New Roman"/>
          <w:sz w:val="24"/>
          <w:szCs w:val="24"/>
        </w:rPr>
        <w:t xml:space="preserve">. </w:t>
      </w:r>
    </w:p>
    <w:p w14:paraId="1C0310BC" w14:textId="173B0A78" w:rsidR="002E5400" w:rsidRPr="00FE5DE0" w:rsidRDefault="002E5400" w:rsidP="002E5400">
      <w:pPr>
        <w:tabs>
          <w:tab w:val="left" w:pos="851"/>
        </w:tabs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1.</w:t>
      </w:r>
      <w:r w:rsidR="00A64A7D" w:rsidRPr="00AF5A7D">
        <w:rPr>
          <w:rFonts w:ascii="Times New Roman" w:hAnsi="Times New Roman"/>
          <w:sz w:val="24"/>
          <w:szCs w:val="24"/>
        </w:rPr>
        <w:t>2</w:t>
      </w:r>
      <w:r w:rsidRPr="00FE5DE0">
        <w:rPr>
          <w:rFonts w:ascii="Times New Roman" w:hAnsi="Times New Roman"/>
          <w:sz w:val="24"/>
          <w:szCs w:val="24"/>
        </w:rPr>
        <w:t>. Исполнитель осуществляет взаимодействие с экспертами и представителями заинтересованных сторон в рамках представления заполненных анкет.</w:t>
      </w:r>
    </w:p>
    <w:p w14:paraId="64D41D0B" w14:textId="4F0D5CAF" w:rsidR="00B55301" w:rsidRPr="00FE5DE0" w:rsidRDefault="00B55301" w:rsidP="00B55301">
      <w:pPr>
        <w:tabs>
          <w:tab w:val="left" w:pos="851"/>
        </w:tabs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1.</w:t>
      </w:r>
      <w:r w:rsidR="00A64A7D" w:rsidRPr="00AF5A7D">
        <w:rPr>
          <w:rFonts w:ascii="Times New Roman" w:hAnsi="Times New Roman"/>
          <w:sz w:val="24"/>
          <w:szCs w:val="24"/>
        </w:rPr>
        <w:t>3</w:t>
      </w:r>
      <w:r w:rsidR="00A64A7D" w:rsidRPr="00FE5DE0">
        <w:rPr>
          <w:rFonts w:ascii="Times New Roman" w:hAnsi="Times New Roman"/>
          <w:sz w:val="24"/>
          <w:szCs w:val="24"/>
        </w:rPr>
        <w:t xml:space="preserve"> </w:t>
      </w:r>
      <w:r w:rsidRPr="00FE5DE0">
        <w:rPr>
          <w:rFonts w:ascii="Times New Roman" w:hAnsi="Times New Roman"/>
          <w:sz w:val="24"/>
          <w:szCs w:val="24"/>
        </w:rPr>
        <w:t>Исполнитель формирует итоговую аналитическую записку с оценкой результатов исследования для включения в раздел ГО «Выявление существенных тем».</w:t>
      </w:r>
    </w:p>
    <w:p w14:paraId="0171DB0D" w14:textId="77777777" w:rsidR="00C35131" w:rsidRPr="00FE5DE0" w:rsidRDefault="00C35131" w:rsidP="00B55301">
      <w:pPr>
        <w:pStyle w:val="a3"/>
        <w:numPr>
          <w:ilvl w:val="0"/>
          <w:numId w:val="64"/>
        </w:numPr>
        <w:tabs>
          <w:tab w:val="left" w:pos="851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 xml:space="preserve">Разработка содержательной концепции и </w:t>
      </w:r>
      <w:r w:rsidR="004A7BB9" w:rsidRPr="00FE5DE0">
        <w:rPr>
          <w:rFonts w:ascii="Times New Roman" w:hAnsi="Times New Roman"/>
          <w:b/>
          <w:sz w:val="24"/>
          <w:szCs w:val="24"/>
        </w:rPr>
        <w:t xml:space="preserve">контента </w:t>
      </w:r>
      <w:r w:rsidR="00B55301" w:rsidRPr="00FE5DE0">
        <w:rPr>
          <w:rFonts w:ascii="Times New Roman" w:hAnsi="Times New Roman"/>
          <w:b/>
          <w:sz w:val="24"/>
          <w:szCs w:val="24"/>
        </w:rPr>
        <w:t>ГО</w:t>
      </w:r>
      <w:r w:rsidR="00700892" w:rsidRPr="00FE5DE0">
        <w:rPr>
          <w:rFonts w:ascii="Times New Roman" w:hAnsi="Times New Roman"/>
          <w:b/>
          <w:sz w:val="24"/>
          <w:szCs w:val="24"/>
        </w:rPr>
        <w:t>, корректура</w:t>
      </w:r>
      <w:r w:rsidR="00903D71" w:rsidRPr="00FE5DE0">
        <w:rPr>
          <w:rFonts w:ascii="Times New Roman" w:hAnsi="Times New Roman"/>
          <w:b/>
          <w:sz w:val="24"/>
          <w:szCs w:val="24"/>
        </w:rPr>
        <w:t>.</w:t>
      </w:r>
    </w:p>
    <w:p w14:paraId="07ED2E02" w14:textId="77777777" w:rsidR="00C35131" w:rsidRPr="00FE5DE0" w:rsidRDefault="005B3F26" w:rsidP="00AF5A7D">
      <w:pPr>
        <w:pStyle w:val="a3"/>
        <w:numPr>
          <w:ilvl w:val="1"/>
          <w:numId w:val="64"/>
        </w:numPr>
        <w:tabs>
          <w:tab w:val="left" w:pos="426"/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Разработка </w:t>
      </w:r>
      <w:r w:rsidR="00C35131" w:rsidRPr="00FE5DE0">
        <w:rPr>
          <w:rFonts w:ascii="Times New Roman" w:hAnsi="Times New Roman"/>
          <w:sz w:val="24"/>
          <w:szCs w:val="24"/>
        </w:rPr>
        <w:t>содержательной концепции ГО:</w:t>
      </w:r>
    </w:p>
    <w:p w14:paraId="310AC39E" w14:textId="565FBD51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анализ требований законодательства РФ,</w:t>
      </w:r>
      <w:r w:rsidR="009548A0">
        <w:rPr>
          <w:rFonts w:ascii="Times New Roman" w:hAnsi="Times New Roman"/>
          <w:sz w:val="24"/>
          <w:szCs w:val="24"/>
        </w:rPr>
        <w:t xml:space="preserve"> национальных и</w:t>
      </w:r>
      <w:r w:rsidRPr="00FE5DE0">
        <w:rPr>
          <w:rFonts w:ascii="Times New Roman" w:hAnsi="Times New Roman"/>
          <w:sz w:val="24"/>
          <w:szCs w:val="24"/>
        </w:rPr>
        <w:t xml:space="preserve"> международных </w:t>
      </w:r>
      <w:r w:rsidR="009548A0">
        <w:rPr>
          <w:rFonts w:ascii="Times New Roman" w:hAnsi="Times New Roman"/>
          <w:sz w:val="24"/>
          <w:szCs w:val="24"/>
        </w:rPr>
        <w:t xml:space="preserve">рекомендаций и </w:t>
      </w:r>
      <w:r w:rsidRPr="00FE5DE0">
        <w:rPr>
          <w:rFonts w:ascii="Times New Roman" w:hAnsi="Times New Roman"/>
          <w:sz w:val="24"/>
          <w:szCs w:val="24"/>
        </w:rPr>
        <w:t>стандартов нефинансовой отчетности;</w:t>
      </w:r>
    </w:p>
    <w:p w14:paraId="04FF4EEB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анализ рекомендаций независимых сторон,</w:t>
      </w:r>
      <w:r w:rsidR="00D93307" w:rsidRPr="00FE5DE0">
        <w:rPr>
          <w:rFonts w:ascii="Times New Roman" w:hAnsi="Times New Roman"/>
          <w:sz w:val="24"/>
          <w:szCs w:val="24"/>
        </w:rPr>
        <w:t xml:space="preserve"> выявленных/</w:t>
      </w:r>
      <w:r w:rsidRPr="00FE5DE0">
        <w:rPr>
          <w:rFonts w:ascii="Times New Roman" w:hAnsi="Times New Roman"/>
          <w:sz w:val="24"/>
          <w:szCs w:val="24"/>
        </w:rPr>
        <w:t xml:space="preserve">полученных в ходе </w:t>
      </w:r>
      <w:r w:rsidR="00A86961" w:rsidRPr="00FE5DE0">
        <w:rPr>
          <w:rFonts w:ascii="Times New Roman" w:hAnsi="Times New Roman"/>
          <w:sz w:val="24"/>
          <w:szCs w:val="24"/>
        </w:rPr>
        <w:t xml:space="preserve">проведенного </w:t>
      </w:r>
      <w:r w:rsidR="00A86961" w:rsidRPr="00FE5DE0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опроса по итогам публикации годовых отчетов</w:t>
      </w:r>
      <w:r w:rsidR="00A86961" w:rsidRPr="00FE5DE0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</w:t>
      </w:r>
      <w:r w:rsidR="00A86961" w:rsidRPr="00FE5DE0">
        <w:rPr>
          <w:rFonts w:ascii="Times New Roman" w:hAnsi="Times New Roman"/>
          <w:sz w:val="24"/>
          <w:szCs w:val="24"/>
        </w:rPr>
        <w:t xml:space="preserve">Заказчика </w:t>
      </w:r>
      <w:r w:rsidRPr="00FE5DE0">
        <w:rPr>
          <w:rFonts w:ascii="Times New Roman" w:hAnsi="Times New Roman"/>
          <w:sz w:val="24"/>
          <w:szCs w:val="24"/>
        </w:rPr>
        <w:t>за 20</w:t>
      </w:r>
      <w:r w:rsidR="00B80DF3" w:rsidRPr="00FE5DE0">
        <w:rPr>
          <w:rFonts w:ascii="Times New Roman" w:hAnsi="Times New Roman"/>
          <w:sz w:val="24"/>
          <w:szCs w:val="24"/>
        </w:rPr>
        <w:t>2</w:t>
      </w:r>
      <w:r w:rsidR="00A86961" w:rsidRPr="00FE5DE0">
        <w:rPr>
          <w:rFonts w:ascii="Times New Roman" w:hAnsi="Times New Roman"/>
          <w:sz w:val="24"/>
          <w:szCs w:val="24"/>
        </w:rPr>
        <w:t>2</w:t>
      </w:r>
      <w:r w:rsidRPr="00FE5DE0">
        <w:rPr>
          <w:rFonts w:ascii="Times New Roman" w:hAnsi="Times New Roman"/>
          <w:sz w:val="24"/>
          <w:szCs w:val="24"/>
        </w:rPr>
        <w:t xml:space="preserve"> год;</w:t>
      </w:r>
    </w:p>
    <w:p w14:paraId="51834647" w14:textId="77777777" w:rsidR="00F51284" w:rsidRPr="00FE5DE0" w:rsidRDefault="002F246A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анализ существенных тем, актуальных для </w:t>
      </w:r>
      <w:r w:rsidR="00162A17" w:rsidRPr="00FE5DE0">
        <w:rPr>
          <w:rFonts w:ascii="Times New Roman" w:hAnsi="Times New Roman"/>
          <w:sz w:val="24"/>
          <w:szCs w:val="24"/>
        </w:rPr>
        <w:t>Заказчика</w:t>
      </w:r>
      <w:r w:rsidRPr="00FE5DE0">
        <w:rPr>
          <w:rFonts w:ascii="Times New Roman" w:hAnsi="Times New Roman"/>
          <w:sz w:val="24"/>
          <w:szCs w:val="24"/>
        </w:rPr>
        <w:t xml:space="preserve"> в 202</w:t>
      </w:r>
      <w:r w:rsidR="00A86961" w:rsidRPr="00FE5DE0">
        <w:rPr>
          <w:rFonts w:ascii="Times New Roman" w:hAnsi="Times New Roman"/>
          <w:sz w:val="24"/>
          <w:szCs w:val="24"/>
        </w:rPr>
        <w:t>3</w:t>
      </w:r>
      <w:r w:rsidRPr="00FE5DE0">
        <w:rPr>
          <w:rFonts w:ascii="Times New Roman" w:hAnsi="Times New Roman"/>
          <w:sz w:val="24"/>
          <w:szCs w:val="24"/>
        </w:rPr>
        <w:t xml:space="preserve"> году</w:t>
      </w:r>
      <w:r w:rsidR="008D34AF" w:rsidRPr="00FE5DE0">
        <w:rPr>
          <w:rFonts w:ascii="Times New Roman" w:hAnsi="Times New Roman"/>
          <w:sz w:val="24"/>
          <w:szCs w:val="24"/>
        </w:rPr>
        <w:t>, выявленных в рамках пункта 1</w:t>
      </w:r>
      <w:r w:rsidRPr="00FE5DE0">
        <w:rPr>
          <w:rFonts w:ascii="Times New Roman" w:hAnsi="Times New Roman"/>
          <w:sz w:val="24"/>
          <w:szCs w:val="24"/>
        </w:rPr>
        <w:t>;</w:t>
      </w:r>
      <w:r w:rsidR="00F51284" w:rsidRPr="00FE5DE0">
        <w:rPr>
          <w:rFonts w:ascii="Times New Roman" w:hAnsi="Times New Roman"/>
          <w:sz w:val="24"/>
          <w:szCs w:val="24"/>
        </w:rPr>
        <w:t xml:space="preserve"> </w:t>
      </w:r>
    </w:p>
    <w:p w14:paraId="342BFD21" w14:textId="31EEAAB0" w:rsidR="002F246A" w:rsidRPr="00FE5DE0" w:rsidRDefault="00F51284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создание рекомендаций по актуализации контента </w:t>
      </w:r>
      <w:r w:rsidR="00162A17" w:rsidRPr="00FE5DE0">
        <w:rPr>
          <w:rFonts w:ascii="Times New Roman" w:hAnsi="Times New Roman"/>
          <w:sz w:val="24"/>
          <w:szCs w:val="24"/>
        </w:rPr>
        <w:t>ГО</w:t>
      </w:r>
      <w:r w:rsidRPr="00FE5DE0">
        <w:rPr>
          <w:rFonts w:ascii="Times New Roman" w:hAnsi="Times New Roman"/>
          <w:sz w:val="24"/>
          <w:szCs w:val="24"/>
        </w:rPr>
        <w:t xml:space="preserve"> за 202</w:t>
      </w:r>
      <w:r w:rsidR="00A86961" w:rsidRPr="00FE5DE0">
        <w:rPr>
          <w:rFonts w:ascii="Times New Roman" w:hAnsi="Times New Roman"/>
          <w:sz w:val="24"/>
          <w:szCs w:val="24"/>
        </w:rPr>
        <w:t>3</w:t>
      </w:r>
      <w:r w:rsidRPr="00FE5DE0">
        <w:rPr>
          <w:rFonts w:ascii="Times New Roman" w:hAnsi="Times New Roman"/>
          <w:sz w:val="24"/>
          <w:szCs w:val="24"/>
        </w:rPr>
        <w:t xml:space="preserve"> год;</w:t>
      </w:r>
    </w:p>
    <w:p w14:paraId="169AA95E" w14:textId="2C16E8BF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анализ лучшей российской практики написания ГО, а также годовых отчетов-лидеров (компании-аналоги, победители конкурсов ГО</w:t>
      </w:r>
      <w:r w:rsidR="00D92AFE" w:rsidRPr="00FE5DE0">
        <w:rPr>
          <w:rFonts w:ascii="Times New Roman" w:hAnsi="Times New Roman"/>
          <w:sz w:val="24"/>
          <w:szCs w:val="24"/>
        </w:rPr>
        <w:t xml:space="preserve">, компании с наивысшим </w:t>
      </w:r>
      <w:r w:rsidR="00D92AFE" w:rsidRPr="00FE5DE0">
        <w:rPr>
          <w:rFonts w:ascii="Times New Roman" w:hAnsi="Times New Roman"/>
          <w:sz w:val="24"/>
          <w:szCs w:val="24"/>
          <w:lang w:val="en-US"/>
        </w:rPr>
        <w:t>ESG</w:t>
      </w:r>
      <w:r w:rsidR="00D92AFE" w:rsidRPr="00FE5DE0">
        <w:rPr>
          <w:rFonts w:ascii="Times New Roman" w:hAnsi="Times New Roman"/>
          <w:sz w:val="24"/>
          <w:szCs w:val="24"/>
        </w:rPr>
        <w:t>-рейтингом</w:t>
      </w:r>
      <w:r w:rsidRPr="00FE5DE0">
        <w:rPr>
          <w:rFonts w:ascii="Times New Roman" w:hAnsi="Times New Roman"/>
          <w:sz w:val="24"/>
          <w:szCs w:val="24"/>
        </w:rPr>
        <w:t>);</w:t>
      </w:r>
    </w:p>
    <w:p w14:paraId="46602E79" w14:textId="01F203EF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lastRenderedPageBreak/>
        <w:t xml:space="preserve">– исследование восприятия компании-Заказчика: изучение публикаций </w:t>
      </w:r>
      <w:r w:rsidR="002F246A" w:rsidRPr="00FE5DE0">
        <w:rPr>
          <w:rFonts w:ascii="Times New Roman" w:hAnsi="Times New Roman"/>
          <w:sz w:val="24"/>
          <w:szCs w:val="24"/>
        </w:rPr>
        <w:t xml:space="preserve">в социальных сетях, </w:t>
      </w:r>
      <w:r w:rsidRPr="00FE5DE0">
        <w:rPr>
          <w:rFonts w:ascii="Times New Roman" w:hAnsi="Times New Roman"/>
          <w:sz w:val="24"/>
          <w:szCs w:val="24"/>
        </w:rPr>
        <w:t xml:space="preserve">на сайте компании, в СМИ, отчетов аналитиков и </w:t>
      </w:r>
      <w:r w:rsidR="00B06637" w:rsidRPr="00B06637">
        <w:rPr>
          <w:rFonts w:ascii="Times New Roman" w:hAnsi="Times New Roman"/>
          <w:sz w:val="24"/>
          <w:szCs w:val="24"/>
        </w:rPr>
        <w:t>результат</w:t>
      </w:r>
      <w:r w:rsidR="00B06637">
        <w:rPr>
          <w:rFonts w:ascii="Times New Roman" w:hAnsi="Times New Roman"/>
          <w:sz w:val="24"/>
          <w:szCs w:val="24"/>
        </w:rPr>
        <w:t>ов</w:t>
      </w:r>
      <w:r w:rsidR="00B06637" w:rsidRPr="00B06637">
        <w:rPr>
          <w:rFonts w:ascii="Times New Roman" w:hAnsi="Times New Roman"/>
          <w:sz w:val="24"/>
          <w:szCs w:val="24"/>
        </w:rPr>
        <w:t xml:space="preserve"> опросов инвестиционного сообщества</w:t>
      </w:r>
      <w:r w:rsidR="00B06637">
        <w:rPr>
          <w:rFonts w:ascii="Times New Roman" w:hAnsi="Times New Roman"/>
          <w:sz w:val="24"/>
          <w:szCs w:val="24"/>
        </w:rPr>
        <w:t xml:space="preserve"> (</w:t>
      </w:r>
      <w:r w:rsidR="00B06637" w:rsidRPr="00156846">
        <w:rPr>
          <w:rFonts w:ascii="Times New Roman" w:hAnsi="Times New Roman" w:cs="Times New Roman"/>
          <w:sz w:val="24"/>
          <w:szCs w:val="24"/>
        </w:rPr>
        <w:t>Perception Study</w:t>
      </w:r>
      <w:r w:rsidR="00B06637">
        <w:rPr>
          <w:rFonts w:ascii="Times New Roman" w:hAnsi="Times New Roman"/>
          <w:sz w:val="24"/>
          <w:szCs w:val="24"/>
        </w:rPr>
        <w:t>), предоставляемых Заказчиком</w:t>
      </w:r>
      <w:r w:rsidRPr="00FE5DE0">
        <w:rPr>
          <w:rFonts w:ascii="Times New Roman" w:hAnsi="Times New Roman"/>
          <w:sz w:val="24"/>
          <w:szCs w:val="24"/>
        </w:rPr>
        <w:t xml:space="preserve">; </w:t>
      </w:r>
    </w:p>
    <w:p w14:paraId="72E3C20D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исследование ГО Заказчика за предыдущие периоды, а также ключевых событий в деятельности компании в отчетном году;</w:t>
      </w:r>
    </w:p>
    <w:p w14:paraId="269874B8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разработка </w:t>
      </w:r>
      <w:r w:rsidR="00162A17" w:rsidRPr="00FE5DE0">
        <w:rPr>
          <w:rFonts w:ascii="Times New Roman" w:hAnsi="Times New Roman"/>
          <w:sz w:val="24"/>
          <w:szCs w:val="24"/>
        </w:rPr>
        <w:t xml:space="preserve">содержательной концепции ГО </w:t>
      </w:r>
      <w:r w:rsidRPr="00FE5DE0">
        <w:rPr>
          <w:rFonts w:ascii="Times New Roman" w:hAnsi="Times New Roman"/>
          <w:sz w:val="24"/>
          <w:szCs w:val="24"/>
        </w:rPr>
        <w:t xml:space="preserve">с точки зрения </w:t>
      </w:r>
      <w:r w:rsidR="00162A17" w:rsidRPr="00FE5DE0">
        <w:rPr>
          <w:rFonts w:ascii="Times New Roman" w:hAnsi="Times New Roman"/>
          <w:sz w:val="24"/>
          <w:szCs w:val="24"/>
        </w:rPr>
        <w:t xml:space="preserve">интересов </w:t>
      </w:r>
      <w:r w:rsidRPr="00FE5DE0">
        <w:rPr>
          <w:rFonts w:ascii="Times New Roman" w:hAnsi="Times New Roman"/>
          <w:sz w:val="24"/>
          <w:szCs w:val="24"/>
        </w:rPr>
        <w:t>акционеров, инвесторов, аналитиков, потребителей, контрагентов и других групп стейкхолдеров; ключевых отличий и преимуществ компании читателями со стороны;</w:t>
      </w:r>
    </w:p>
    <w:p w14:paraId="41C28465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создание основного слогана (посыла, ключевой темы) ГО на основе выбранной содержательной концепции;</w:t>
      </w:r>
    </w:p>
    <w:p w14:paraId="5E5DF074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создание на основе выбранной содержательной концепции и основного слогана (посыла, ключевой темы) ГО технического задания для дизайнеров с целью разработки дизайн-концепции ГО.</w:t>
      </w:r>
    </w:p>
    <w:p w14:paraId="54DE8335" w14:textId="77777777" w:rsidR="00C35131" w:rsidRPr="00FE5DE0" w:rsidRDefault="00C35131" w:rsidP="00AF5A7D">
      <w:pPr>
        <w:pStyle w:val="a3"/>
        <w:numPr>
          <w:ilvl w:val="1"/>
          <w:numId w:val="64"/>
        </w:numPr>
        <w:tabs>
          <w:tab w:val="left" w:pos="426"/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 Разработка </w:t>
      </w:r>
      <w:r w:rsidR="007816D1" w:rsidRPr="00FE5DE0">
        <w:rPr>
          <w:rFonts w:ascii="Times New Roman" w:hAnsi="Times New Roman"/>
          <w:sz w:val="24"/>
          <w:szCs w:val="24"/>
        </w:rPr>
        <w:t xml:space="preserve">контента </w:t>
      </w:r>
      <w:r w:rsidRPr="00FE5DE0">
        <w:rPr>
          <w:rFonts w:ascii="Times New Roman" w:hAnsi="Times New Roman"/>
          <w:sz w:val="24"/>
          <w:szCs w:val="24"/>
        </w:rPr>
        <w:t>ГО:</w:t>
      </w:r>
    </w:p>
    <w:p w14:paraId="775C65C3" w14:textId="3C8D8C1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разработка структуры ГО с точки зрения </w:t>
      </w:r>
      <w:r w:rsidR="00123F77" w:rsidRPr="00FE5DE0">
        <w:rPr>
          <w:rFonts w:ascii="Times New Roman" w:hAnsi="Times New Roman"/>
          <w:sz w:val="24"/>
          <w:szCs w:val="24"/>
        </w:rPr>
        <w:t>специфики энергетической отрасли</w:t>
      </w:r>
      <w:r w:rsidRPr="00FE5DE0">
        <w:rPr>
          <w:rFonts w:ascii="Times New Roman" w:hAnsi="Times New Roman"/>
          <w:sz w:val="24"/>
          <w:szCs w:val="24"/>
        </w:rPr>
        <w:t>, требований законодательства Р</w:t>
      </w:r>
      <w:r w:rsidR="00162A17" w:rsidRPr="00FE5DE0">
        <w:rPr>
          <w:rFonts w:ascii="Times New Roman" w:hAnsi="Times New Roman"/>
          <w:sz w:val="24"/>
          <w:szCs w:val="24"/>
        </w:rPr>
        <w:t xml:space="preserve">оссийской </w:t>
      </w:r>
      <w:r w:rsidRPr="00FE5DE0">
        <w:rPr>
          <w:rFonts w:ascii="Times New Roman" w:hAnsi="Times New Roman"/>
          <w:sz w:val="24"/>
          <w:szCs w:val="24"/>
        </w:rPr>
        <w:t>Ф</w:t>
      </w:r>
      <w:r w:rsidR="00162A17" w:rsidRPr="00FE5DE0">
        <w:rPr>
          <w:rFonts w:ascii="Times New Roman" w:hAnsi="Times New Roman"/>
          <w:sz w:val="24"/>
          <w:szCs w:val="24"/>
        </w:rPr>
        <w:t>едерации</w:t>
      </w:r>
      <w:r w:rsidRPr="00FE5DE0">
        <w:rPr>
          <w:rFonts w:ascii="Times New Roman" w:hAnsi="Times New Roman"/>
          <w:sz w:val="24"/>
          <w:szCs w:val="24"/>
        </w:rPr>
        <w:t xml:space="preserve">, </w:t>
      </w:r>
      <w:r w:rsidR="009548A0">
        <w:rPr>
          <w:rFonts w:ascii="Times New Roman" w:hAnsi="Times New Roman"/>
          <w:sz w:val="24"/>
          <w:szCs w:val="24"/>
        </w:rPr>
        <w:t xml:space="preserve">рекомендаций Банка России по раскрытию нефинансовой информации, </w:t>
      </w:r>
      <w:r w:rsidRPr="00FE5DE0">
        <w:rPr>
          <w:rFonts w:ascii="Times New Roman" w:hAnsi="Times New Roman"/>
          <w:sz w:val="24"/>
          <w:szCs w:val="24"/>
        </w:rPr>
        <w:t xml:space="preserve">требований международного стандарта отчетности </w:t>
      </w:r>
      <w:r w:rsidRPr="00FE5DE0">
        <w:rPr>
          <w:rFonts w:ascii="Times New Roman" w:hAnsi="Times New Roman"/>
          <w:sz w:val="24"/>
          <w:szCs w:val="24"/>
          <w:lang w:val="en-US"/>
        </w:rPr>
        <w:t>GRI</w:t>
      </w:r>
      <w:r w:rsidR="00162A17" w:rsidRPr="00FE5DE0">
        <w:rPr>
          <w:rFonts w:ascii="Times New Roman" w:hAnsi="Times New Roman"/>
          <w:sz w:val="24"/>
          <w:szCs w:val="24"/>
        </w:rPr>
        <w:t>-2021</w:t>
      </w:r>
      <w:r w:rsidRPr="00FE5DE0">
        <w:rPr>
          <w:rFonts w:ascii="Times New Roman" w:hAnsi="Times New Roman"/>
          <w:sz w:val="24"/>
          <w:szCs w:val="24"/>
        </w:rPr>
        <w:t xml:space="preserve">, </w:t>
      </w:r>
      <w:r w:rsidR="004C4D80" w:rsidRPr="00FE5DE0">
        <w:rPr>
          <w:rFonts w:ascii="Times New Roman" w:hAnsi="Times New Roman"/>
          <w:sz w:val="24"/>
          <w:szCs w:val="24"/>
        </w:rPr>
        <w:t xml:space="preserve">принципов Социальной хартии российского бизнеса, </w:t>
      </w:r>
      <w:r w:rsidRPr="00FE5DE0">
        <w:rPr>
          <w:rFonts w:ascii="Times New Roman" w:hAnsi="Times New Roman"/>
          <w:sz w:val="24"/>
          <w:szCs w:val="24"/>
        </w:rPr>
        <w:t>передовой отечественной практики</w:t>
      </w:r>
      <w:r w:rsidR="00257664" w:rsidRPr="00FE5DE0">
        <w:rPr>
          <w:rFonts w:ascii="Times New Roman" w:hAnsi="Times New Roman"/>
          <w:sz w:val="24"/>
          <w:szCs w:val="24"/>
        </w:rPr>
        <w:t xml:space="preserve">, </w:t>
      </w:r>
      <w:r w:rsidR="00D93307" w:rsidRPr="00FE5DE0">
        <w:rPr>
          <w:rFonts w:ascii="Times New Roman" w:hAnsi="Times New Roman"/>
          <w:sz w:val="24"/>
          <w:szCs w:val="24"/>
        </w:rPr>
        <w:t>существенных тем</w:t>
      </w:r>
      <w:r w:rsidR="002F246A" w:rsidRPr="00FE5DE0">
        <w:rPr>
          <w:rFonts w:ascii="Times New Roman" w:hAnsi="Times New Roman"/>
          <w:sz w:val="24"/>
          <w:szCs w:val="24"/>
        </w:rPr>
        <w:t xml:space="preserve">, </w:t>
      </w:r>
      <w:r w:rsidR="00162A17" w:rsidRPr="00FE5DE0">
        <w:rPr>
          <w:rFonts w:ascii="Times New Roman" w:hAnsi="Times New Roman"/>
          <w:sz w:val="24"/>
          <w:szCs w:val="24"/>
        </w:rPr>
        <w:t xml:space="preserve">выявленных в рамках пункта 1, </w:t>
      </w:r>
      <w:r w:rsidR="002F246A" w:rsidRPr="00FE5DE0">
        <w:rPr>
          <w:rFonts w:ascii="Times New Roman" w:hAnsi="Times New Roman"/>
          <w:sz w:val="24"/>
          <w:szCs w:val="24"/>
        </w:rPr>
        <w:t>а также</w:t>
      </w:r>
      <w:r w:rsidR="00D93307" w:rsidRPr="00FE5DE0">
        <w:rPr>
          <w:rFonts w:ascii="Times New Roman" w:hAnsi="Times New Roman"/>
          <w:sz w:val="24"/>
          <w:szCs w:val="24"/>
        </w:rPr>
        <w:t xml:space="preserve"> рекомендаций, выявленных </w:t>
      </w:r>
      <w:r w:rsidR="00A86961" w:rsidRPr="00FE5DE0">
        <w:rPr>
          <w:rFonts w:ascii="Times New Roman" w:hAnsi="Times New Roman"/>
          <w:sz w:val="24"/>
          <w:szCs w:val="24"/>
        </w:rPr>
        <w:t xml:space="preserve">в ходе проведенного </w:t>
      </w:r>
      <w:r w:rsidR="00A86961" w:rsidRPr="00FE5DE0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опроса по итогам публикации годовых отчетов</w:t>
      </w:r>
      <w:r w:rsidR="00A86961" w:rsidRPr="00FE5DE0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</w:t>
      </w:r>
      <w:r w:rsidR="00A86961" w:rsidRPr="00FE5DE0">
        <w:rPr>
          <w:rFonts w:ascii="Times New Roman" w:hAnsi="Times New Roman"/>
          <w:sz w:val="24"/>
          <w:szCs w:val="24"/>
        </w:rPr>
        <w:t>Заказчика за 2022 год</w:t>
      </w:r>
      <w:r w:rsidRPr="00FE5DE0">
        <w:rPr>
          <w:rFonts w:ascii="Times New Roman" w:hAnsi="Times New Roman"/>
          <w:sz w:val="24"/>
          <w:szCs w:val="24"/>
        </w:rPr>
        <w:t>;</w:t>
      </w:r>
    </w:p>
    <w:p w14:paraId="2EB8DE0E" w14:textId="77777777" w:rsidR="002B09B1" w:rsidRPr="00FE5DE0" w:rsidRDefault="002B09B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актуализация перечня заинтересованных сторон и проведение анализа существующего взаимодействия с заинтересованными сторонами Заказчика;</w:t>
      </w:r>
    </w:p>
    <w:p w14:paraId="052B8E70" w14:textId="77777777" w:rsidR="002B09B1" w:rsidRPr="00FE5DE0" w:rsidRDefault="002B09B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подготовка карты заинтересованных сторон Заказчика;</w:t>
      </w:r>
    </w:p>
    <w:p w14:paraId="73041FDF" w14:textId="77777777" w:rsidR="00ED1F19" w:rsidRPr="00FE5DE0" w:rsidRDefault="00DB6547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</w:t>
      </w:r>
      <w:r w:rsidR="00ED1F19" w:rsidRPr="00FE5DE0">
        <w:rPr>
          <w:rFonts w:ascii="Times New Roman" w:hAnsi="Times New Roman"/>
          <w:sz w:val="24"/>
          <w:szCs w:val="24"/>
        </w:rPr>
        <w:t xml:space="preserve"> подготовка и участие в проведении установочного совещания по вопросам подготовки ГО;</w:t>
      </w:r>
    </w:p>
    <w:p w14:paraId="0047AF44" w14:textId="77777777" w:rsidR="00ED1F19" w:rsidRPr="00FE5DE0" w:rsidRDefault="00DB6547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</w:t>
      </w:r>
      <w:r w:rsidR="00ED1F19" w:rsidRPr="00FE5DE0">
        <w:rPr>
          <w:rFonts w:ascii="Times New Roman" w:hAnsi="Times New Roman"/>
          <w:sz w:val="24"/>
          <w:szCs w:val="24"/>
        </w:rPr>
        <w:t xml:space="preserve"> участие в разработке пр</w:t>
      </w:r>
      <w:r w:rsidR="00583978" w:rsidRPr="00FE5DE0">
        <w:rPr>
          <w:rFonts w:ascii="Times New Roman" w:hAnsi="Times New Roman"/>
          <w:sz w:val="24"/>
          <w:szCs w:val="24"/>
        </w:rPr>
        <w:t xml:space="preserve">иказа </w:t>
      </w:r>
      <w:r w:rsidR="00162A17" w:rsidRPr="00FE5DE0">
        <w:rPr>
          <w:rFonts w:ascii="Times New Roman" w:hAnsi="Times New Roman"/>
          <w:sz w:val="24"/>
          <w:szCs w:val="24"/>
        </w:rPr>
        <w:t>Заказчика</w:t>
      </w:r>
      <w:r w:rsidR="00583978" w:rsidRPr="00FE5DE0">
        <w:rPr>
          <w:rFonts w:ascii="Times New Roman" w:hAnsi="Times New Roman"/>
          <w:sz w:val="24"/>
          <w:szCs w:val="24"/>
        </w:rPr>
        <w:t xml:space="preserve"> по подготовке ГО</w:t>
      </w:r>
      <w:r w:rsidR="00C85631" w:rsidRPr="00FE5DE0">
        <w:rPr>
          <w:rFonts w:ascii="Times New Roman" w:hAnsi="Times New Roman"/>
          <w:sz w:val="24"/>
          <w:szCs w:val="24"/>
        </w:rPr>
        <w:t xml:space="preserve">, в том числе подготовка </w:t>
      </w:r>
      <w:r w:rsidR="0005680B" w:rsidRPr="00FE5DE0">
        <w:rPr>
          <w:rFonts w:ascii="Times New Roman" w:hAnsi="Times New Roman"/>
          <w:sz w:val="24"/>
          <w:szCs w:val="24"/>
        </w:rPr>
        <w:t>перечня</w:t>
      </w:r>
      <w:r w:rsidR="00C85631" w:rsidRPr="00FE5DE0">
        <w:rPr>
          <w:rFonts w:ascii="Times New Roman" w:hAnsi="Times New Roman"/>
          <w:sz w:val="24"/>
          <w:szCs w:val="24"/>
        </w:rPr>
        <w:t xml:space="preserve"> информации, необходимой </w:t>
      </w:r>
      <w:r w:rsidR="00162A17" w:rsidRPr="00FE5DE0">
        <w:rPr>
          <w:rFonts w:ascii="Times New Roman" w:hAnsi="Times New Roman"/>
          <w:sz w:val="24"/>
          <w:szCs w:val="24"/>
        </w:rPr>
        <w:t xml:space="preserve">для включения в ГО </w:t>
      </w:r>
      <w:r w:rsidR="00C85631" w:rsidRPr="00FE5DE0">
        <w:rPr>
          <w:rFonts w:ascii="Times New Roman" w:hAnsi="Times New Roman"/>
          <w:sz w:val="24"/>
          <w:szCs w:val="24"/>
        </w:rPr>
        <w:t>по стандарту GRI Sustainability Reporting Standards</w:t>
      </w:r>
      <w:r w:rsidR="002F246A" w:rsidRPr="00FE5DE0">
        <w:rPr>
          <w:rFonts w:ascii="Times New Roman" w:hAnsi="Times New Roman"/>
          <w:sz w:val="24"/>
          <w:szCs w:val="24"/>
        </w:rPr>
        <w:t>-2021</w:t>
      </w:r>
      <w:r w:rsidR="00583978" w:rsidRPr="00FE5DE0">
        <w:rPr>
          <w:rFonts w:ascii="Times New Roman" w:hAnsi="Times New Roman"/>
          <w:sz w:val="24"/>
          <w:szCs w:val="24"/>
        </w:rPr>
        <w:t>;</w:t>
      </w:r>
      <w:r w:rsidR="00ED1F19" w:rsidRPr="00FE5DE0">
        <w:rPr>
          <w:rFonts w:ascii="Times New Roman" w:hAnsi="Times New Roman"/>
          <w:sz w:val="24"/>
          <w:szCs w:val="24"/>
        </w:rPr>
        <w:t xml:space="preserve"> </w:t>
      </w:r>
    </w:p>
    <w:p w14:paraId="591B83EA" w14:textId="77777777" w:rsidR="00123F77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подробные рекомендации по содержанию каждого блока/раздела ГО, в том числе рекомендуемый формат представляемой информации (текст, таблица, диаграмма/график, блок-схема и т.д.)</w:t>
      </w:r>
      <w:r w:rsidR="002B09B1" w:rsidRPr="00FE5DE0">
        <w:rPr>
          <w:rFonts w:ascii="Times New Roman" w:hAnsi="Times New Roman"/>
          <w:sz w:val="24"/>
          <w:szCs w:val="24"/>
        </w:rPr>
        <w:t>;</w:t>
      </w:r>
    </w:p>
    <w:p w14:paraId="0FA09B67" w14:textId="77777777" w:rsidR="002B09B1" w:rsidRPr="00FE5DE0" w:rsidRDefault="002B09B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подготовка перечня показателей GRI Sustainability Reporting Standards</w:t>
      </w:r>
      <w:r w:rsidR="002F246A" w:rsidRPr="00FE5DE0">
        <w:rPr>
          <w:rFonts w:ascii="Times New Roman" w:hAnsi="Times New Roman"/>
          <w:sz w:val="24"/>
          <w:szCs w:val="24"/>
        </w:rPr>
        <w:t>-2021</w:t>
      </w:r>
      <w:r w:rsidRPr="00FE5DE0">
        <w:rPr>
          <w:rFonts w:ascii="Times New Roman" w:hAnsi="Times New Roman"/>
          <w:sz w:val="24"/>
          <w:szCs w:val="24"/>
        </w:rPr>
        <w:t xml:space="preserve">, </w:t>
      </w:r>
      <w:r w:rsidR="00186ACE" w:rsidRPr="00FE5DE0">
        <w:rPr>
          <w:rFonts w:ascii="Times New Roman" w:hAnsi="Times New Roman"/>
          <w:sz w:val="24"/>
          <w:szCs w:val="24"/>
        </w:rPr>
        <w:t>раскрываемых</w:t>
      </w:r>
      <w:r w:rsidRPr="00FE5DE0">
        <w:rPr>
          <w:rFonts w:ascii="Times New Roman" w:hAnsi="Times New Roman"/>
          <w:sz w:val="24"/>
          <w:szCs w:val="24"/>
        </w:rPr>
        <w:t xml:space="preserve"> в </w:t>
      </w:r>
      <w:r w:rsidR="00C85631" w:rsidRPr="00FE5DE0">
        <w:rPr>
          <w:rFonts w:ascii="Times New Roman" w:hAnsi="Times New Roman"/>
          <w:sz w:val="24"/>
          <w:szCs w:val="24"/>
        </w:rPr>
        <w:t>ГО</w:t>
      </w:r>
      <w:r w:rsidR="003F4CD4" w:rsidRPr="00FE5DE0">
        <w:rPr>
          <w:rFonts w:ascii="Times New Roman" w:hAnsi="Times New Roman"/>
          <w:sz w:val="24"/>
          <w:szCs w:val="24"/>
        </w:rPr>
        <w:t>.</w:t>
      </w:r>
    </w:p>
    <w:p w14:paraId="1F7675CB" w14:textId="77777777" w:rsidR="00D50DA7" w:rsidRPr="00FE5DE0" w:rsidRDefault="00ED1F19" w:rsidP="00AF5A7D">
      <w:pPr>
        <w:pStyle w:val="a3"/>
        <w:widowControl w:val="0"/>
        <w:numPr>
          <w:ilvl w:val="1"/>
          <w:numId w:val="64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jc w:val="both"/>
      </w:pPr>
      <w:r w:rsidRPr="00FE5DE0">
        <w:rPr>
          <w:rFonts w:ascii="Times New Roman" w:hAnsi="Times New Roman"/>
          <w:sz w:val="24"/>
          <w:szCs w:val="24"/>
        </w:rPr>
        <w:t xml:space="preserve">Подготовка </w:t>
      </w:r>
      <w:r w:rsidR="00D50DA7" w:rsidRPr="00FE5DE0">
        <w:rPr>
          <w:rFonts w:ascii="Times New Roman" w:hAnsi="Times New Roman" w:cs="Times New Roman"/>
          <w:sz w:val="24"/>
          <w:szCs w:val="24"/>
        </w:rPr>
        <w:t>текста ГО</w:t>
      </w:r>
      <w:r w:rsidR="009B5484" w:rsidRPr="00FE5DE0">
        <w:rPr>
          <w:rFonts w:ascii="Times New Roman" w:hAnsi="Times New Roman" w:cs="Times New Roman"/>
          <w:sz w:val="24"/>
          <w:szCs w:val="24"/>
        </w:rPr>
        <w:t xml:space="preserve"> </w:t>
      </w:r>
      <w:r w:rsidR="00D50DA7" w:rsidRPr="00FE5DE0">
        <w:rPr>
          <w:rFonts w:ascii="Times New Roman" w:hAnsi="Times New Roman" w:cs="Times New Roman"/>
          <w:sz w:val="24"/>
          <w:szCs w:val="24"/>
        </w:rPr>
        <w:t xml:space="preserve">на основании данных, полученных от </w:t>
      </w:r>
      <w:r w:rsidR="007158D9" w:rsidRPr="00FE5DE0">
        <w:rPr>
          <w:rFonts w:ascii="Times New Roman" w:hAnsi="Times New Roman" w:cs="Times New Roman"/>
          <w:sz w:val="24"/>
          <w:szCs w:val="24"/>
        </w:rPr>
        <w:t>Заказчика</w:t>
      </w:r>
      <w:r w:rsidR="003A2828" w:rsidRPr="00FE5DE0">
        <w:rPr>
          <w:rFonts w:ascii="Times New Roman" w:hAnsi="Times New Roman" w:cs="Times New Roman"/>
          <w:sz w:val="24"/>
          <w:szCs w:val="24"/>
        </w:rPr>
        <w:t>, редактирование ГО</w:t>
      </w:r>
      <w:r w:rsidR="004A7BB9" w:rsidRPr="00FE5DE0">
        <w:rPr>
          <w:rFonts w:ascii="Times New Roman" w:hAnsi="Times New Roman" w:cs="Times New Roman"/>
          <w:sz w:val="24"/>
          <w:szCs w:val="24"/>
        </w:rPr>
        <w:t>:</w:t>
      </w:r>
    </w:p>
    <w:p w14:paraId="1E91A924" w14:textId="77777777" w:rsidR="00D50DA7" w:rsidRPr="00FE5DE0" w:rsidRDefault="005906BF" w:rsidP="00AF5A7D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</w:t>
      </w:r>
      <w:r w:rsidR="00ED1F19" w:rsidRPr="00FE5DE0">
        <w:rPr>
          <w:rFonts w:ascii="Times New Roman" w:hAnsi="Times New Roman" w:cs="Times New Roman"/>
          <w:sz w:val="24"/>
          <w:szCs w:val="24"/>
        </w:rPr>
        <w:t xml:space="preserve"> </w:t>
      </w:r>
      <w:r w:rsidR="00D50DA7" w:rsidRPr="00FE5DE0">
        <w:rPr>
          <w:rFonts w:ascii="Times New Roman" w:hAnsi="Times New Roman" w:cs="Times New Roman"/>
          <w:sz w:val="24"/>
          <w:szCs w:val="24"/>
        </w:rPr>
        <w:t>редактирование текстового содержания ГО (стиль повествования, логическая структура, правильность применения терминологии, формирование заголовков, лидов, врезов, выделение ключевых показателей, формирование цитат и др.);</w:t>
      </w:r>
    </w:p>
    <w:p w14:paraId="55128CFD" w14:textId="77777777" w:rsidR="00D50DA7" w:rsidRPr="00FE5DE0" w:rsidRDefault="005906BF" w:rsidP="00AF5A7D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</w:t>
      </w:r>
      <w:r w:rsidR="009B5484" w:rsidRPr="00FE5DE0">
        <w:rPr>
          <w:rFonts w:ascii="Times New Roman" w:hAnsi="Times New Roman" w:cs="Times New Roman"/>
          <w:sz w:val="24"/>
          <w:szCs w:val="24"/>
        </w:rPr>
        <w:t xml:space="preserve"> </w:t>
      </w:r>
      <w:r w:rsidR="00D50DA7" w:rsidRPr="00FE5DE0">
        <w:rPr>
          <w:rFonts w:ascii="Times New Roman" w:hAnsi="Times New Roman" w:cs="Times New Roman"/>
          <w:sz w:val="24"/>
          <w:szCs w:val="24"/>
        </w:rPr>
        <w:t>сокращение объема информации (при необходимости), выделение ключевых моментов</w:t>
      </w:r>
      <w:r w:rsidR="002F246A" w:rsidRPr="00FE5DE0">
        <w:rPr>
          <w:rFonts w:ascii="Times New Roman" w:hAnsi="Times New Roman" w:cs="Times New Roman"/>
          <w:sz w:val="24"/>
          <w:szCs w:val="24"/>
        </w:rPr>
        <w:t>, перераспределение информации между разделами/приложениями ГО</w:t>
      </w:r>
      <w:r w:rsidR="00D50DA7" w:rsidRPr="00FE5DE0">
        <w:rPr>
          <w:rFonts w:ascii="Times New Roman" w:hAnsi="Times New Roman" w:cs="Times New Roman"/>
          <w:sz w:val="24"/>
          <w:szCs w:val="24"/>
        </w:rPr>
        <w:t>;</w:t>
      </w:r>
    </w:p>
    <w:p w14:paraId="43B7A79E" w14:textId="77777777" w:rsidR="00D50DA7" w:rsidRPr="00FE5DE0" w:rsidRDefault="005906BF" w:rsidP="00AF5A7D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</w:t>
      </w:r>
      <w:r w:rsidR="009B5484" w:rsidRPr="00FE5DE0">
        <w:rPr>
          <w:rFonts w:ascii="Times New Roman" w:hAnsi="Times New Roman" w:cs="Times New Roman"/>
          <w:sz w:val="24"/>
          <w:szCs w:val="24"/>
        </w:rPr>
        <w:t xml:space="preserve"> </w:t>
      </w:r>
      <w:r w:rsidR="00D50DA7" w:rsidRPr="00FE5DE0">
        <w:rPr>
          <w:rFonts w:ascii="Times New Roman" w:hAnsi="Times New Roman" w:cs="Times New Roman"/>
          <w:sz w:val="24"/>
          <w:szCs w:val="24"/>
        </w:rPr>
        <w:t xml:space="preserve">добавление необходимой информации на основании данных сайта </w:t>
      </w:r>
      <w:r w:rsidR="00162A17" w:rsidRPr="00FE5DE0">
        <w:rPr>
          <w:rFonts w:ascii="Times New Roman" w:hAnsi="Times New Roman" w:cs="Times New Roman"/>
          <w:sz w:val="24"/>
          <w:szCs w:val="24"/>
        </w:rPr>
        <w:t>Заказчика</w:t>
      </w:r>
      <w:r w:rsidR="00D50DA7" w:rsidRPr="00FE5DE0">
        <w:rPr>
          <w:rFonts w:ascii="Times New Roman" w:hAnsi="Times New Roman" w:cs="Times New Roman"/>
          <w:sz w:val="24"/>
          <w:szCs w:val="24"/>
        </w:rPr>
        <w:t xml:space="preserve"> и др</w:t>
      </w:r>
      <w:r w:rsidR="009D042F" w:rsidRPr="00FE5DE0">
        <w:rPr>
          <w:rFonts w:ascii="Times New Roman" w:hAnsi="Times New Roman" w:cs="Times New Roman"/>
          <w:sz w:val="24"/>
          <w:szCs w:val="24"/>
        </w:rPr>
        <w:t>угих</w:t>
      </w:r>
      <w:r w:rsidR="00D50DA7" w:rsidRPr="00FE5DE0">
        <w:rPr>
          <w:rFonts w:ascii="Times New Roman" w:hAnsi="Times New Roman" w:cs="Times New Roman"/>
          <w:sz w:val="24"/>
          <w:szCs w:val="24"/>
        </w:rPr>
        <w:t xml:space="preserve"> источников;</w:t>
      </w:r>
    </w:p>
    <w:p w14:paraId="77A62CD7" w14:textId="77777777" w:rsidR="00D50DA7" w:rsidRPr="00FE5DE0" w:rsidRDefault="005906BF" w:rsidP="00AF5A7D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</w:t>
      </w:r>
      <w:r w:rsidR="009B5484" w:rsidRPr="00FE5DE0">
        <w:rPr>
          <w:rFonts w:ascii="Times New Roman" w:hAnsi="Times New Roman" w:cs="Times New Roman"/>
          <w:sz w:val="24"/>
          <w:szCs w:val="24"/>
        </w:rPr>
        <w:t xml:space="preserve"> </w:t>
      </w:r>
      <w:r w:rsidR="00D50DA7" w:rsidRPr="00FE5DE0">
        <w:rPr>
          <w:rFonts w:ascii="Times New Roman" w:hAnsi="Times New Roman" w:cs="Times New Roman"/>
          <w:sz w:val="24"/>
          <w:szCs w:val="24"/>
        </w:rPr>
        <w:t xml:space="preserve">формирование при необходимости дополнительных уточняющих запросов для раскрытия тем разделов </w:t>
      </w:r>
      <w:r w:rsidR="0054070E" w:rsidRPr="00FE5DE0">
        <w:rPr>
          <w:rFonts w:ascii="Times New Roman" w:hAnsi="Times New Roman" w:cs="Times New Roman"/>
          <w:sz w:val="24"/>
          <w:szCs w:val="24"/>
        </w:rPr>
        <w:t>ГО</w:t>
      </w:r>
      <w:r w:rsidR="00D50DA7" w:rsidRPr="00FE5DE0">
        <w:rPr>
          <w:rFonts w:ascii="Times New Roman" w:hAnsi="Times New Roman" w:cs="Times New Roman"/>
          <w:sz w:val="24"/>
          <w:szCs w:val="24"/>
        </w:rPr>
        <w:t xml:space="preserve">, внесение изменений и корректировок в текст </w:t>
      </w:r>
      <w:r w:rsidR="0054070E" w:rsidRPr="00FE5DE0">
        <w:rPr>
          <w:rFonts w:ascii="Times New Roman" w:hAnsi="Times New Roman" w:cs="Times New Roman"/>
          <w:sz w:val="24"/>
          <w:szCs w:val="24"/>
        </w:rPr>
        <w:t>ГО</w:t>
      </w:r>
      <w:r w:rsidR="00D50DA7" w:rsidRPr="00FE5DE0">
        <w:rPr>
          <w:rFonts w:ascii="Times New Roman" w:hAnsi="Times New Roman" w:cs="Times New Roman"/>
          <w:sz w:val="24"/>
          <w:szCs w:val="24"/>
        </w:rPr>
        <w:t xml:space="preserve"> в соответствии с предоставленной уточняющей информацией до момента </w:t>
      </w:r>
      <w:r w:rsidR="0054070E" w:rsidRPr="00FE5DE0">
        <w:rPr>
          <w:rFonts w:ascii="Times New Roman" w:hAnsi="Times New Roman" w:cs="Times New Roman"/>
          <w:sz w:val="24"/>
          <w:szCs w:val="24"/>
        </w:rPr>
        <w:t xml:space="preserve">его </w:t>
      </w:r>
      <w:r w:rsidR="00D50DA7" w:rsidRPr="00FE5DE0">
        <w:rPr>
          <w:rFonts w:ascii="Times New Roman" w:hAnsi="Times New Roman" w:cs="Times New Roman"/>
          <w:sz w:val="24"/>
          <w:szCs w:val="24"/>
        </w:rPr>
        <w:t xml:space="preserve">утверждения </w:t>
      </w:r>
      <w:r w:rsidR="0054070E" w:rsidRPr="00FE5DE0">
        <w:rPr>
          <w:rFonts w:ascii="Times New Roman" w:hAnsi="Times New Roman" w:cs="Times New Roman"/>
          <w:sz w:val="24"/>
          <w:szCs w:val="24"/>
        </w:rPr>
        <w:lastRenderedPageBreak/>
        <w:t>Заказчиком</w:t>
      </w:r>
      <w:r w:rsidR="00D50DA7" w:rsidRPr="00FE5DE0">
        <w:rPr>
          <w:rFonts w:ascii="Times New Roman" w:hAnsi="Times New Roman" w:cs="Times New Roman"/>
          <w:sz w:val="24"/>
          <w:szCs w:val="24"/>
        </w:rPr>
        <w:t>;</w:t>
      </w:r>
    </w:p>
    <w:p w14:paraId="3D132925" w14:textId="77777777" w:rsidR="00D50DA7" w:rsidRPr="00FE5DE0" w:rsidRDefault="005906BF" w:rsidP="00AF5A7D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</w:t>
      </w:r>
      <w:r w:rsidR="0054070E" w:rsidRPr="00FE5DE0">
        <w:rPr>
          <w:rFonts w:ascii="Times New Roman" w:hAnsi="Times New Roman" w:cs="Times New Roman"/>
          <w:sz w:val="24"/>
          <w:szCs w:val="24"/>
        </w:rPr>
        <w:t xml:space="preserve"> </w:t>
      </w:r>
      <w:r w:rsidR="00D50DA7" w:rsidRPr="00FE5DE0">
        <w:rPr>
          <w:rFonts w:ascii="Times New Roman" w:hAnsi="Times New Roman" w:cs="Times New Roman"/>
          <w:sz w:val="24"/>
          <w:szCs w:val="24"/>
        </w:rPr>
        <w:t>подготовка графиков, схем, таблиц, диаграмм, выносок, заго</w:t>
      </w:r>
      <w:r w:rsidR="0054070E" w:rsidRPr="00FE5DE0">
        <w:rPr>
          <w:rFonts w:ascii="Times New Roman" w:hAnsi="Times New Roman" w:cs="Times New Roman"/>
          <w:sz w:val="24"/>
          <w:szCs w:val="24"/>
        </w:rPr>
        <w:t>ловков в соответствии с данными, полученными от Заказчика</w:t>
      </w:r>
      <w:r w:rsidR="00D50DA7" w:rsidRPr="00FE5DE0">
        <w:rPr>
          <w:rFonts w:ascii="Times New Roman" w:hAnsi="Times New Roman" w:cs="Times New Roman"/>
          <w:sz w:val="24"/>
          <w:szCs w:val="24"/>
        </w:rPr>
        <w:t>.</w:t>
      </w:r>
    </w:p>
    <w:p w14:paraId="231E3FCB" w14:textId="77777777" w:rsidR="003F4CD4" w:rsidRPr="00FE5DE0" w:rsidRDefault="003F4CD4" w:rsidP="00AF5A7D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 подготовка таблицы соответствия стандартам GRI</w:t>
      </w:r>
      <w:r w:rsidR="002F246A" w:rsidRPr="00FE5DE0">
        <w:rPr>
          <w:rFonts w:ascii="Times New Roman" w:hAnsi="Times New Roman" w:cs="Times New Roman"/>
          <w:sz w:val="24"/>
          <w:szCs w:val="24"/>
        </w:rPr>
        <w:t>-2021</w:t>
      </w:r>
      <w:r w:rsidR="00186ACE" w:rsidRPr="00FE5DE0">
        <w:rPr>
          <w:rFonts w:ascii="Times New Roman" w:hAnsi="Times New Roman" w:cs="Times New Roman"/>
          <w:sz w:val="24"/>
          <w:szCs w:val="24"/>
        </w:rPr>
        <w:t>.</w:t>
      </w:r>
    </w:p>
    <w:p w14:paraId="5A820FEF" w14:textId="77777777" w:rsidR="00186ACE" w:rsidRPr="00FE5DE0" w:rsidRDefault="00186ACE" w:rsidP="00AF5A7D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AAA1EB6" w14:textId="1D4424E7" w:rsidR="00D50DA7" w:rsidRPr="00FE5DE0" w:rsidRDefault="009B5484" w:rsidP="00AF5A7D">
      <w:pPr>
        <w:tabs>
          <w:tab w:val="left" w:pos="851"/>
        </w:tabs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Самостоятельное написание ключевых разделов </w:t>
      </w:r>
      <w:r w:rsidR="009D042F" w:rsidRPr="00FE5DE0">
        <w:rPr>
          <w:rFonts w:ascii="Times New Roman" w:hAnsi="Times New Roman" w:cs="Times New Roman"/>
          <w:sz w:val="24"/>
          <w:szCs w:val="24"/>
        </w:rPr>
        <w:t>ГО</w:t>
      </w:r>
      <w:r w:rsidRPr="00FE5DE0">
        <w:rPr>
          <w:rFonts w:ascii="Times New Roman" w:hAnsi="Times New Roman" w:cs="Times New Roman"/>
          <w:sz w:val="24"/>
          <w:szCs w:val="24"/>
        </w:rPr>
        <w:t xml:space="preserve"> (в том числе, но не ограничиваясь: </w:t>
      </w:r>
      <w:r w:rsidR="00186ACE" w:rsidRPr="00FE5DE0">
        <w:rPr>
          <w:rFonts w:ascii="Times New Roman" w:hAnsi="Times New Roman" w:cs="Times New Roman"/>
          <w:sz w:val="24"/>
          <w:szCs w:val="24"/>
        </w:rPr>
        <w:t xml:space="preserve">«Информация об Отчете», </w:t>
      </w:r>
      <w:r w:rsidR="00921856" w:rsidRPr="00FE5DE0">
        <w:rPr>
          <w:rFonts w:ascii="Times New Roman" w:hAnsi="Times New Roman" w:cs="Times New Roman"/>
          <w:sz w:val="24"/>
          <w:szCs w:val="24"/>
        </w:rPr>
        <w:t>«Стратегия в области устойчивого развития», «Взаимодействие с заинтересованными сторонами»</w:t>
      </w:r>
      <w:r w:rsidR="005B67B6" w:rsidRPr="00FE5DE0">
        <w:rPr>
          <w:rFonts w:ascii="Times New Roman" w:hAnsi="Times New Roman" w:cs="Times New Roman"/>
          <w:sz w:val="24"/>
          <w:szCs w:val="24"/>
        </w:rPr>
        <w:t xml:space="preserve">, </w:t>
      </w:r>
      <w:r w:rsidR="00FD394F" w:rsidRPr="00FE5DE0">
        <w:rPr>
          <w:rFonts w:ascii="Times New Roman" w:hAnsi="Times New Roman" w:cs="Times New Roman"/>
          <w:sz w:val="24"/>
          <w:szCs w:val="24"/>
        </w:rPr>
        <w:t>«Бизнес-модель»,</w:t>
      </w:r>
      <w:r w:rsidR="00BD3041" w:rsidRPr="00FE5DE0">
        <w:rPr>
          <w:rFonts w:ascii="Times New Roman" w:hAnsi="Times New Roman" w:cs="Times New Roman"/>
          <w:sz w:val="24"/>
          <w:szCs w:val="24"/>
        </w:rPr>
        <w:t xml:space="preserve"> </w:t>
      </w:r>
      <w:r w:rsidR="005B67B6" w:rsidRPr="00FE5DE0">
        <w:rPr>
          <w:rFonts w:ascii="Times New Roman" w:hAnsi="Times New Roman" w:cs="Times New Roman"/>
          <w:sz w:val="24"/>
          <w:szCs w:val="24"/>
        </w:rPr>
        <w:t>«Обращение Председателя Совета директоров», «Обращение Генерального директора»</w:t>
      </w:r>
      <w:r w:rsidRPr="00FE5DE0">
        <w:rPr>
          <w:rFonts w:ascii="Times New Roman" w:hAnsi="Times New Roman" w:cs="Times New Roman"/>
          <w:sz w:val="24"/>
          <w:szCs w:val="24"/>
        </w:rPr>
        <w:t xml:space="preserve">), исходя из требований законодательства, </w:t>
      </w:r>
      <w:r w:rsidR="00921856" w:rsidRPr="00FE5DE0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921856" w:rsidRPr="00FE5DE0">
        <w:rPr>
          <w:rFonts w:ascii="Times New Roman" w:hAnsi="Times New Roman" w:cs="Times New Roman"/>
          <w:sz w:val="24"/>
          <w:szCs w:val="24"/>
          <w:lang w:val="en-US"/>
        </w:rPr>
        <w:t>GRI</w:t>
      </w:r>
      <w:r w:rsidR="005E1A61" w:rsidRPr="00FE5DE0">
        <w:rPr>
          <w:rFonts w:ascii="Times New Roman" w:hAnsi="Times New Roman" w:cs="Times New Roman"/>
          <w:sz w:val="24"/>
          <w:szCs w:val="24"/>
        </w:rPr>
        <w:t>-2021</w:t>
      </w:r>
      <w:r w:rsidR="00921856" w:rsidRPr="00FE5DE0">
        <w:rPr>
          <w:rFonts w:ascii="Times New Roman" w:hAnsi="Times New Roman" w:cs="Times New Roman"/>
          <w:sz w:val="24"/>
          <w:szCs w:val="24"/>
        </w:rPr>
        <w:t xml:space="preserve">, </w:t>
      </w:r>
      <w:r w:rsidRPr="00FE5DE0">
        <w:rPr>
          <w:rFonts w:ascii="Times New Roman" w:hAnsi="Times New Roman" w:cs="Times New Roman"/>
          <w:sz w:val="24"/>
          <w:szCs w:val="24"/>
        </w:rPr>
        <w:t>специфики энергетической отрасли, практики раскрытия информации компаниями, занявшими призовые места в федеральных конкурсах годовых отчетов</w:t>
      </w:r>
      <w:r w:rsidR="00921856" w:rsidRPr="00FE5DE0">
        <w:rPr>
          <w:rFonts w:ascii="Times New Roman" w:hAnsi="Times New Roman" w:cs="Times New Roman"/>
          <w:sz w:val="24"/>
          <w:szCs w:val="24"/>
        </w:rPr>
        <w:t>.</w:t>
      </w:r>
    </w:p>
    <w:p w14:paraId="7B69129E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При редактировании ГО учитываются следующие критерии:</w:t>
      </w:r>
    </w:p>
    <w:p w14:paraId="08FC23D3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выработка ключевых сообщений для всего ГО (ответы на вопросы, которые читатели ищут в ГО);</w:t>
      </w:r>
    </w:p>
    <w:p w14:paraId="4BF702D5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максимальная адаптация текста для восприятия;</w:t>
      </w:r>
    </w:p>
    <w:p w14:paraId="5E349386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максимальное использование инфографики на каждой странице ГО (таблицы, диаграммы, графики, схемы);</w:t>
      </w:r>
    </w:p>
    <w:p w14:paraId="220C55F8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корректность и согласованность информации в ГО (между разделами ГО, языковыми версиями);</w:t>
      </w:r>
    </w:p>
    <w:p w14:paraId="4E4AE036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выбор альтернативного (более эффективного) способа подачи информации в ГО;</w:t>
      </w:r>
    </w:p>
    <w:p w14:paraId="29885EA5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расстановка акцентов ГО: выносы, врезы, заголовки, цитаты и т.д.;</w:t>
      </w:r>
    </w:p>
    <w:p w14:paraId="6FA3B069" w14:textId="7777777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стилистическая и орфографическая правка текста ГО;</w:t>
      </w:r>
    </w:p>
    <w:p w14:paraId="75B3AF7E" w14:textId="4E724817" w:rsidR="00C35131" w:rsidRPr="00FE5DE0" w:rsidRDefault="00C3513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оптимальный объем (не более </w:t>
      </w:r>
      <w:r w:rsidR="00BF7EE5" w:rsidRPr="00AF5A7D">
        <w:rPr>
          <w:rFonts w:ascii="Times New Roman" w:hAnsi="Times New Roman"/>
          <w:sz w:val="24"/>
          <w:szCs w:val="24"/>
        </w:rPr>
        <w:t>250</w:t>
      </w:r>
      <w:r w:rsidRPr="00FE5DE0">
        <w:rPr>
          <w:rFonts w:ascii="Times New Roman" w:hAnsi="Times New Roman"/>
          <w:sz w:val="24"/>
          <w:szCs w:val="24"/>
        </w:rPr>
        <w:t xml:space="preserve"> страниц в формате </w:t>
      </w:r>
      <w:r w:rsidRPr="00FE5DE0">
        <w:rPr>
          <w:rFonts w:ascii="Times New Roman" w:hAnsi="Times New Roman"/>
          <w:sz w:val="24"/>
          <w:szCs w:val="24"/>
          <w:lang w:val="en-US"/>
        </w:rPr>
        <w:t>Word</w:t>
      </w:r>
      <w:r w:rsidRPr="00FE5DE0">
        <w:rPr>
          <w:rFonts w:ascii="Times New Roman" w:hAnsi="Times New Roman"/>
          <w:sz w:val="24"/>
          <w:szCs w:val="24"/>
        </w:rPr>
        <w:t>).</w:t>
      </w:r>
    </w:p>
    <w:p w14:paraId="09605EA7" w14:textId="77777777" w:rsidR="00C35131" w:rsidRPr="00FE5DE0" w:rsidRDefault="005E1A61" w:rsidP="00AF5A7D">
      <w:pPr>
        <w:pStyle w:val="a3"/>
        <w:tabs>
          <w:tab w:val="left" w:pos="851"/>
        </w:tabs>
        <w:spacing w:after="12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2.4.</w:t>
      </w:r>
      <w:r w:rsidR="00C35131" w:rsidRPr="00FE5DE0">
        <w:rPr>
          <w:rFonts w:ascii="Times New Roman" w:hAnsi="Times New Roman"/>
          <w:sz w:val="24"/>
          <w:szCs w:val="24"/>
        </w:rPr>
        <w:t xml:space="preserve"> Корректура текста ГО </w:t>
      </w:r>
      <w:r w:rsidR="004A7BB9" w:rsidRPr="00FE5DE0">
        <w:rPr>
          <w:rFonts w:ascii="Times New Roman" w:hAnsi="Times New Roman"/>
          <w:sz w:val="24"/>
          <w:szCs w:val="24"/>
        </w:rPr>
        <w:t xml:space="preserve">на русском языке </w:t>
      </w:r>
      <w:r w:rsidR="00C35131" w:rsidRPr="00FE5DE0">
        <w:rPr>
          <w:rFonts w:ascii="Times New Roman" w:hAnsi="Times New Roman"/>
          <w:sz w:val="24"/>
          <w:szCs w:val="24"/>
        </w:rPr>
        <w:t>(2 вычитки).</w:t>
      </w:r>
    </w:p>
    <w:p w14:paraId="511BD31B" w14:textId="61E3A28F" w:rsidR="00C35131" w:rsidRPr="00FE5DE0" w:rsidRDefault="00C35131" w:rsidP="00AF5A7D">
      <w:pPr>
        <w:pStyle w:val="a3"/>
        <w:numPr>
          <w:ilvl w:val="0"/>
          <w:numId w:val="64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 xml:space="preserve">Перевод </w:t>
      </w:r>
      <w:r w:rsidR="007661D7" w:rsidRPr="00FE5DE0">
        <w:rPr>
          <w:rFonts w:ascii="Times New Roman" w:hAnsi="Times New Roman"/>
          <w:b/>
          <w:sz w:val="24"/>
          <w:szCs w:val="24"/>
        </w:rPr>
        <w:t xml:space="preserve">текста </w:t>
      </w:r>
      <w:r w:rsidR="007816D1" w:rsidRPr="00FE5DE0">
        <w:rPr>
          <w:rFonts w:ascii="Times New Roman" w:hAnsi="Times New Roman"/>
          <w:b/>
          <w:sz w:val="24"/>
          <w:szCs w:val="24"/>
        </w:rPr>
        <w:t>ГО</w:t>
      </w:r>
      <w:r w:rsidR="00872962">
        <w:rPr>
          <w:rFonts w:ascii="Times New Roman" w:hAnsi="Times New Roman"/>
          <w:b/>
          <w:sz w:val="24"/>
          <w:szCs w:val="24"/>
        </w:rPr>
        <w:t xml:space="preserve"> </w:t>
      </w:r>
      <w:r w:rsidR="00872962" w:rsidRPr="00872962">
        <w:rPr>
          <w:rFonts w:ascii="Times New Roman" w:hAnsi="Times New Roman"/>
          <w:b/>
          <w:sz w:val="24"/>
          <w:szCs w:val="24"/>
        </w:rPr>
        <w:t>на английский язык</w:t>
      </w:r>
      <w:r w:rsidR="00903D71" w:rsidRPr="00FE5DE0">
        <w:rPr>
          <w:rFonts w:ascii="Times New Roman" w:hAnsi="Times New Roman"/>
          <w:b/>
          <w:sz w:val="24"/>
          <w:szCs w:val="24"/>
        </w:rPr>
        <w:t>.</w:t>
      </w:r>
    </w:p>
    <w:p w14:paraId="337E939E" w14:textId="4D2ECA9C" w:rsidR="00C35131" w:rsidRPr="00FE5DE0" w:rsidRDefault="005E1A61" w:rsidP="00AF5A7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3</w:t>
      </w:r>
      <w:r w:rsidR="00C35131" w:rsidRPr="00FE5DE0">
        <w:rPr>
          <w:rFonts w:ascii="Times New Roman" w:hAnsi="Times New Roman"/>
          <w:sz w:val="24"/>
          <w:szCs w:val="24"/>
        </w:rPr>
        <w:t xml:space="preserve">.1. Перевод текста ГО на английский </w:t>
      </w:r>
      <w:r w:rsidR="007816D1" w:rsidRPr="00FE5DE0">
        <w:rPr>
          <w:rFonts w:ascii="Times New Roman" w:hAnsi="Times New Roman"/>
          <w:sz w:val="24"/>
          <w:szCs w:val="24"/>
        </w:rPr>
        <w:t xml:space="preserve">(британский) </w:t>
      </w:r>
      <w:r w:rsidR="00C35131" w:rsidRPr="00FE5DE0">
        <w:rPr>
          <w:rFonts w:ascii="Times New Roman" w:hAnsi="Times New Roman"/>
          <w:sz w:val="24"/>
          <w:szCs w:val="24"/>
        </w:rPr>
        <w:t xml:space="preserve">язык в объеме до </w:t>
      </w:r>
      <w:r w:rsidR="00BF7EE5" w:rsidRPr="00AF5A7D">
        <w:rPr>
          <w:rFonts w:ascii="Times New Roman" w:hAnsi="Times New Roman"/>
          <w:sz w:val="24"/>
          <w:szCs w:val="24"/>
        </w:rPr>
        <w:t>250</w:t>
      </w:r>
      <w:r w:rsidR="00BF7EE5" w:rsidRPr="00FE5DE0">
        <w:rPr>
          <w:rFonts w:ascii="Times New Roman" w:hAnsi="Times New Roman"/>
          <w:sz w:val="24"/>
          <w:szCs w:val="24"/>
        </w:rPr>
        <w:t> </w:t>
      </w:r>
      <w:r w:rsidR="00C35131" w:rsidRPr="00FE5DE0">
        <w:rPr>
          <w:rFonts w:ascii="Times New Roman" w:hAnsi="Times New Roman"/>
          <w:sz w:val="24"/>
          <w:szCs w:val="24"/>
        </w:rPr>
        <w:t xml:space="preserve">нормостраниц (1 нормостраница – </w:t>
      </w:r>
      <w:r w:rsidR="00BF7EE5" w:rsidRPr="00AF5A7D">
        <w:rPr>
          <w:rFonts w:ascii="Times New Roman" w:hAnsi="Times New Roman"/>
          <w:sz w:val="24"/>
          <w:szCs w:val="24"/>
        </w:rPr>
        <w:t>2 200</w:t>
      </w:r>
      <w:r w:rsidR="00C35131" w:rsidRPr="00FE5DE0">
        <w:rPr>
          <w:rFonts w:ascii="Times New Roman" w:hAnsi="Times New Roman"/>
          <w:sz w:val="24"/>
          <w:szCs w:val="24"/>
        </w:rPr>
        <w:t xml:space="preserve"> знаков с учетом пробелов).</w:t>
      </w:r>
    </w:p>
    <w:p w14:paraId="19F1E1F4" w14:textId="77777777" w:rsidR="00C35131" w:rsidRPr="00FE5DE0" w:rsidRDefault="00C35131" w:rsidP="00872962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Перед началом работ по переводу Исполнитель представляет 1 страницу перевода текста Заказчику для оценки качества перевода. В случае несоответствия перевода объективным и мотивированным требованиям Заказчика Исполнитель предлагает для оценки перевод, осуществленный другим специалистом, без увеличения стоимости перевода данного объема текста.</w:t>
      </w:r>
    </w:p>
    <w:p w14:paraId="6F76010A" w14:textId="77777777" w:rsidR="00C35131" w:rsidRPr="00FE5DE0" w:rsidRDefault="005E1A61" w:rsidP="00AF5A7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3</w:t>
      </w:r>
      <w:r w:rsidR="00C35131" w:rsidRPr="00FE5DE0">
        <w:rPr>
          <w:rFonts w:ascii="Times New Roman" w:hAnsi="Times New Roman"/>
          <w:sz w:val="24"/>
          <w:szCs w:val="24"/>
        </w:rPr>
        <w:t>.2. Корректура текста ГО на английском языке (2 вычитки).</w:t>
      </w:r>
    </w:p>
    <w:p w14:paraId="1D12CDB4" w14:textId="77777777" w:rsidR="00C35131" w:rsidRPr="00FE5DE0" w:rsidRDefault="00C35131" w:rsidP="00FE5DE0">
      <w:pPr>
        <w:pStyle w:val="a3"/>
        <w:numPr>
          <w:ilvl w:val="0"/>
          <w:numId w:val="64"/>
        </w:numPr>
        <w:tabs>
          <w:tab w:val="left" w:pos="567"/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>Разработка дизайн-концепци</w:t>
      </w:r>
      <w:r w:rsidR="007661D7" w:rsidRPr="00FE5DE0">
        <w:rPr>
          <w:rFonts w:ascii="Times New Roman" w:hAnsi="Times New Roman"/>
          <w:b/>
          <w:sz w:val="24"/>
          <w:szCs w:val="24"/>
        </w:rPr>
        <w:t>й</w:t>
      </w:r>
      <w:r w:rsidRPr="00FE5DE0">
        <w:rPr>
          <w:rFonts w:ascii="Times New Roman" w:hAnsi="Times New Roman"/>
          <w:b/>
          <w:sz w:val="24"/>
          <w:szCs w:val="24"/>
        </w:rPr>
        <w:t xml:space="preserve"> ГО</w:t>
      </w:r>
      <w:r w:rsidR="00903D71" w:rsidRPr="00FE5DE0">
        <w:rPr>
          <w:rFonts w:ascii="Times New Roman" w:hAnsi="Times New Roman"/>
          <w:b/>
          <w:sz w:val="24"/>
          <w:szCs w:val="24"/>
        </w:rPr>
        <w:t>.</w:t>
      </w:r>
    </w:p>
    <w:p w14:paraId="756A299C" w14:textId="77777777" w:rsidR="00C35131" w:rsidRPr="00FE5DE0" w:rsidRDefault="005E1A61" w:rsidP="007576B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4</w:t>
      </w:r>
      <w:r w:rsidR="00C35131" w:rsidRPr="00FE5DE0">
        <w:rPr>
          <w:rFonts w:ascii="Times New Roman" w:hAnsi="Times New Roman"/>
          <w:sz w:val="24"/>
          <w:szCs w:val="24"/>
        </w:rPr>
        <w:t xml:space="preserve">.1. Разработка не менее </w:t>
      </w:r>
      <w:r w:rsidR="00C35131" w:rsidRPr="00FE5DE0">
        <w:rPr>
          <w:rFonts w:ascii="Times New Roman" w:hAnsi="Times New Roman"/>
          <w:b/>
          <w:sz w:val="24"/>
          <w:szCs w:val="24"/>
        </w:rPr>
        <w:t>двух</w:t>
      </w:r>
      <w:r w:rsidR="00C35131" w:rsidRPr="00FE5DE0">
        <w:rPr>
          <w:rFonts w:ascii="Times New Roman" w:hAnsi="Times New Roman"/>
          <w:sz w:val="24"/>
          <w:szCs w:val="24"/>
        </w:rPr>
        <w:t xml:space="preserve"> </w:t>
      </w:r>
      <w:r w:rsidR="004F23D1" w:rsidRPr="00FE5DE0">
        <w:rPr>
          <w:rFonts w:ascii="Times New Roman" w:hAnsi="Times New Roman"/>
          <w:sz w:val="24"/>
          <w:szCs w:val="24"/>
        </w:rPr>
        <w:t xml:space="preserve">вариантов </w:t>
      </w:r>
      <w:r w:rsidR="00C35131" w:rsidRPr="00FE5DE0">
        <w:rPr>
          <w:rFonts w:ascii="Times New Roman" w:hAnsi="Times New Roman"/>
          <w:sz w:val="24"/>
          <w:szCs w:val="24"/>
        </w:rPr>
        <w:t>концепций дизайна (дизайн-проекта) ГО, отвечающих следующим требованиям:</w:t>
      </w:r>
    </w:p>
    <w:p w14:paraId="04CB40DC" w14:textId="77777777" w:rsidR="004F23D1" w:rsidRPr="00FE5DE0" w:rsidRDefault="006F7630" w:rsidP="007576B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</w:t>
      </w:r>
      <w:r w:rsidR="004F23D1" w:rsidRPr="00FE5DE0">
        <w:rPr>
          <w:rFonts w:ascii="Times New Roman" w:hAnsi="Times New Roman"/>
          <w:sz w:val="24"/>
          <w:szCs w:val="24"/>
        </w:rPr>
        <w:t xml:space="preserve"> соответствие бренд-буку Заказчика;</w:t>
      </w:r>
    </w:p>
    <w:p w14:paraId="0483DCB7" w14:textId="77777777" w:rsidR="005721AC" w:rsidRPr="00FE5DE0" w:rsidRDefault="005721AC" w:rsidP="007576B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соответствие рекомендациям ПАО «Россети» по оформлению ГО (при их наличии);</w:t>
      </w:r>
    </w:p>
    <w:p w14:paraId="51B71313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соответствие содержательной концепции и основному слогану (посылу/ключевой теме) ГО, утвержденным Заказчиком;</w:t>
      </w:r>
    </w:p>
    <w:p w14:paraId="77639B63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соответствие ценностям и стратегии Заказчика;</w:t>
      </w:r>
    </w:p>
    <w:p w14:paraId="434D1CDA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lastRenderedPageBreak/>
        <w:t>– отражение положительного имиджа компании в секторе и в инвестиционном сообществе;</w:t>
      </w:r>
    </w:p>
    <w:p w14:paraId="0058A2A7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соответствие лучшей российской и зарубежной практике подготовки ГО;</w:t>
      </w:r>
    </w:p>
    <w:p w14:paraId="636490C5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оригинальность и актуальность идеи дизайна ГО;</w:t>
      </w:r>
    </w:p>
    <w:p w14:paraId="2412C6F0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яркое и позитивное отражение имиджа компании в оформлении ГО;</w:t>
      </w:r>
    </w:p>
    <w:p w14:paraId="7F66A03A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высокий художественный уровень исполнения (дизайн, полиграфия);</w:t>
      </w:r>
    </w:p>
    <w:p w14:paraId="1F1DD65F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наличие по всему ГО единой мысли, эмоционального фона, видения компании, стратегических направлений деятельности.</w:t>
      </w:r>
    </w:p>
    <w:p w14:paraId="56B5B362" w14:textId="77777777" w:rsidR="004F23D1" w:rsidRPr="00FE5DE0" w:rsidRDefault="005E1A61" w:rsidP="007576BD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4</w:t>
      </w:r>
      <w:r w:rsidR="001B22CD" w:rsidRPr="00FE5DE0">
        <w:rPr>
          <w:rFonts w:ascii="Times New Roman" w:hAnsi="Times New Roman" w:cs="Times New Roman"/>
          <w:sz w:val="24"/>
          <w:szCs w:val="24"/>
        </w:rPr>
        <w:t xml:space="preserve">.2. </w:t>
      </w:r>
      <w:r w:rsidR="004F23D1" w:rsidRPr="00FE5DE0">
        <w:rPr>
          <w:rFonts w:ascii="Times New Roman" w:hAnsi="Times New Roman" w:cs="Times New Roman"/>
          <w:sz w:val="24"/>
          <w:szCs w:val="24"/>
        </w:rPr>
        <w:t>По каждому варианту представляется:</w:t>
      </w:r>
    </w:p>
    <w:p w14:paraId="13AF8B46" w14:textId="77777777" w:rsidR="004F23D1" w:rsidRPr="00FE5DE0" w:rsidRDefault="004F23D1" w:rsidP="007576BD">
      <w:pPr>
        <w:numPr>
          <w:ilvl w:val="0"/>
          <w:numId w:val="9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обложка;</w:t>
      </w:r>
    </w:p>
    <w:p w14:paraId="507EB9A5" w14:textId="77777777" w:rsidR="004F23D1" w:rsidRPr="00FE5DE0" w:rsidRDefault="004F23D1" w:rsidP="007576BD">
      <w:pPr>
        <w:numPr>
          <w:ilvl w:val="0"/>
          <w:numId w:val="9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заголовок для титульного листа;</w:t>
      </w:r>
    </w:p>
    <w:p w14:paraId="28A4D824" w14:textId="77777777" w:rsidR="004F23D1" w:rsidRPr="00FE5DE0" w:rsidRDefault="004F23D1" w:rsidP="007576BD">
      <w:pPr>
        <w:numPr>
          <w:ilvl w:val="0"/>
          <w:numId w:val="9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варианты оформления Содержания;</w:t>
      </w:r>
    </w:p>
    <w:p w14:paraId="5704B7D1" w14:textId="77777777" w:rsidR="004F23D1" w:rsidRPr="00FE5DE0" w:rsidRDefault="004F23D1" w:rsidP="007576BD">
      <w:pPr>
        <w:numPr>
          <w:ilvl w:val="0"/>
          <w:numId w:val="9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варианты оформления </w:t>
      </w:r>
      <w:r w:rsidR="005E1A61" w:rsidRPr="00FE5DE0">
        <w:rPr>
          <w:rFonts w:ascii="Times New Roman" w:hAnsi="Times New Roman" w:cs="Times New Roman"/>
          <w:sz w:val="24"/>
          <w:szCs w:val="24"/>
        </w:rPr>
        <w:t>о</w:t>
      </w:r>
      <w:r w:rsidRPr="00FE5DE0">
        <w:rPr>
          <w:rFonts w:ascii="Times New Roman" w:hAnsi="Times New Roman" w:cs="Times New Roman"/>
          <w:sz w:val="24"/>
          <w:szCs w:val="24"/>
        </w:rPr>
        <w:t>бращений Председателя Совета директоров и Генерального директора;</w:t>
      </w:r>
    </w:p>
    <w:p w14:paraId="6B0CA57D" w14:textId="77777777" w:rsidR="004F23D1" w:rsidRPr="00FE5DE0" w:rsidRDefault="004F23D1" w:rsidP="007576BD">
      <w:pPr>
        <w:numPr>
          <w:ilvl w:val="0"/>
          <w:numId w:val="9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варианты оформления ключевых показателей;</w:t>
      </w:r>
    </w:p>
    <w:p w14:paraId="5F35A112" w14:textId="77777777" w:rsidR="004F23D1" w:rsidRPr="00FE5DE0" w:rsidRDefault="004F23D1" w:rsidP="007576BD">
      <w:pPr>
        <w:numPr>
          <w:ilvl w:val="0"/>
          <w:numId w:val="9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варианты оформления графиков, таблиц, схематических карт и диаграмм, фотографий, рисованных графических иллюстраций или коллажей;</w:t>
      </w:r>
    </w:p>
    <w:p w14:paraId="277128B3" w14:textId="77777777" w:rsidR="004F23D1" w:rsidRPr="00FE5DE0" w:rsidRDefault="004F23D1" w:rsidP="007576BD">
      <w:pPr>
        <w:numPr>
          <w:ilvl w:val="0"/>
          <w:numId w:val="9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варианты оформления не менее 2-х шмуцтитулов и названий разделов; </w:t>
      </w:r>
    </w:p>
    <w:p w14:paraId="3B3329DA" w14:textId="77777777" w:rsidR="004F23D1" w:rsidRPr="00FE5DE0" w:rsidRDefault="004F23D1" w:rsidP="007576BD">
      <w:pPr>
        <w:numPr>
          <w:ilvl w:val="0"/>
          <w:numId w:val="9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варианты оформления верстки внутренних полос </w:t>
      </w:r>
      <w:r w:rsidR="006F7630" w:rsidRPr="00FE5DE0">
        <w:rPr>
          <w:rFonts w:ascii="Times New Roman" w:hAnsi="Times New Roman" w:cs="Times New Roman"/>
          <w:sz w:val="24"/>
          <w:szCs w:val="24"/>
        </w:rPr>
        <w:t>ГО</w:t>
      </w:r>
      <w:r w:rsidRPr="00FE5DE0">
        <w:rPr>
          <w:rFonts w:ascii="Times New Roman" w:hAnsi="Times New Roman" w:cs="Times New Roman"/>
          <w:sz w:val="24"/>
          <w:szCs w:val="24"/>
        </w:rPr>
        <w:t xml:space="preserve"> с использованием всех элементов верстки (заголовки, подзаголовки всех используемых уровней, лиды, текст, маркированный и нумерованный списки, фотография, гистограмма с накоплением, круговая диаграмма, таблица, сноски, подписи источников, ссылки по документу).</w:t>
      </w:r>
    </w:p>
    <w:p w14:paraId="34D96D55" w14:textId="77777777" w:rsidR="00C35131" w:rsidRPr="00FE5DE0" w:rsidRDefault="005E1A6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4</w:t>
      </w:r>
      <w:r w:rsidR="001B22CD" w:rsidRPr="00FE5DE0">
        <w:rPr>
          <w:rFonts w:ascii="Times New Roman" w:hAnsi="Times New Roman"/>
          <w:sz w:val="24"/>
          <w:szCs w:val="24"/>
        </w:rPr>
        <w:t xml:space="preserve">.3. </w:t>
      </w:r>
      <w:r w:rsidR="004F23D1" w:rsidRPr="00FE5DE0">
        <w:rPr>
          <w:rFonts w:ascii="Times New Roman" w:hAnsi="Times New Roman"/>
          <w:sz w:val="24"/>
          <w:szCs w:val="24"/>
        </w:rPr>
        <w:t>З</w:t>
      </w:r>
      <w:r w:rsidR="00C35131" w:rsidRPr="00FE5DE0">
        <w:rPr>
          <w:rFonts w:ascii="Times New Roman" w:hAnsi="Times New Roman"/>
          <w:sz w:val="24"/>
          <w:szCs w:val="24"/>
        </w:rPr>
        <w:t>аголов</w:t>
      </w:r>
      <w:r w:rsidR="004F23D1" w:rsidRPr="00FE5DE0">
        <w:rPr>
          <w:rFonts w:ascii="Times New Roman" w:hAnsi="Times New Roman"/>
          <w:sz w:val="24"/>
          <w:szCs w:val="24"/>
        </w:rPr>
        <w:t>о</w:t>
      </w:r>
      <w:r w:rsidR="00C35131" w:rsidRPr="00FE5DE0">
        <w:rPr>
          <w:rFonts w:ascii="Times New Roman" w:hAnsi="Times New Roman"/>
          <w:sz w:val="24"/>
          <w:szCs w:val="24"/>
        </w:rPr>
        <w:t>к для титульного листа</w:t>
      </w:r>
      <w:r w:rsidR="004F23D1" w:rsidRPr="00FE5DE0">
        <w:rPr>
          <w:rFonts w:ascii="Times New Roman" w:hAnsi="Times New Roman"/>
          <w:sz w:val="24"/>
          <w:szCs w:val="24"/>
        </w:rPr>
        <w:t xml:space="preserve"> должен отражать:</w:t>
      </w:r>
    </w:p>
    <w:p w14:paraId="14442741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</w:t>
      </w:r>
      <w:r w:rsidR="004F23D1" w:rsidRPr="00FE5DE0">
        <w:rPr>
          <w:rFonts w:ascii="Times New Roman" w:hAnsi="Times New Roman"/>
          <w:sz w:val="24"/>
          <w:szCs w:val="24"/>
        </w:rPr>
        <w:t>т</w:t>
      </w:r>
      <w:r w:rsidRPr="00FE5DE0">
        <w:rPr>
          <w:rFonts w:ascii="Times New Roman" w:hAnsi="Times New Roman"/>
          <w:sz w:val="24"/>
          <w:szCs w:val="24"/>
        </w:rPr>
        <w:t xml:space="preserve">ематику и содержание ГО; </w:t>
      </w:r>
    </w:p>
    <w:p w14:paraId="15A2A622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</w:t>
      </w:r>
      <w:r w:rsidR="004F23D1" w:rsidRPr="00FE5DE0">
        <w:rPr>
          <w:rFonts w:ascii="Times New Roman" w:hAnsi="Times New Roman"/>
          <w:sz w:val="24"/>
          <w:szCs w:val="24"/>
        </w:rPr>
        <w:t xml:space="preserve">быть </w:t>
      </w:r>
      <w:r w:rsidRPr="00FE5DE0">
        <w:rPr>
          <w:rFonts w:ascii="Times New Roman" w:hAnsi="Times New Roman"/>
          <w:sz w:val="24"/>
          <w:szCs w:val="24"/>
        </w:rPr>
        <w:t>свеж</w:t>
      </w:r>
      <w:r w:rsidR="004F23D1" w:rsidRPr="00FE5DE0">
        <w:rPr>
          <w:rFonts w:ascii="Times New Roman" w:hAnsi="Times New Roman"/>
          <w:sz w:val="24"/>
          <w:szCs w:val="24"/>
        </w:rPr>
        <w:t>им</w:t>
      </w:r>
      <w:r w:rsidRPr="00FE5DE0">
        <w:rPr>
          <w:rFonts w:ascii="Times New Roman" w:hAnsi="Times New Roman"/>
          <w:sz w:val="24"/>
          <w:szCs w:val="24"/>
        </w:rPr>
        <w:t xml:space="preserve"> и привлекательн</w:t>
      </w:r>
      <w:r w:rsidR="004F23D1" w:rsidRPr="00FE5DE0">
        <w:rPr>
          <w:rFonts w:ascii="Times New Roman" w:hAnsi="Times New Roman"/>
          <w:sz w:val="24"/>
          <w:szCs w:val="24"/>
        </w:rPr>
        <w:t>ым</w:t>
      </w:r>
      <w:r w:rsidRPr="00FE5DE0">
        <w:rPr>
          <w:rFonts w:ascii="Times New Roman" w:hAnsi="Times New Roman"/>
          <w:sz w:val="24"/>
          <w:szCs w:val="24"/>
        </w:rPr>
        <w:t xml:space="preserve"> для выбранных целевых аудиторий; </w:t>
      </w:r>
    </w:p>
    <w:p w14:paraId="1BCC1EB3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выгодно позиционир</w:t>
      </w:r>
      <w:r w:rsidR="004F23D1" w:rsidRPr="00FE5DE0">
        <w:rPr>
          <w:rFonts w:ascii="Times New Roman" w:hAnsi="Times New Roman"/>
          <w:sz w:val="24"/>
          <w:szCs w:val="24"/>
        </w:rPr>
        <w:t>овать</w:t>
      </w:r>
      <w:r w:rsidRPr="00FE5DE0">
        <w:rPr>
          <w:rFonts w:ascii="Times New Roman" w:hAnsi="Times New Roman"/>
          <w:sz w:val="24"/>
          <w:szCs w:val="24"/>
        </w:rPr>
        <w:t xml:space="preserve"> компанию в секторе;</w:t>
      </w:r>
    </w:p>
    <w:p w14:paraId="00C28349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вызыва</w:t>
      </w:r>
      <w:r w:rsidR="004F23D1" w:rsidRPr="00FE5DE0">
        <w:rPr>
          <w:rFonts w:ascii="Times New Roman" w:hAnsi="Times New Roman"/>
          <w:sz w:val="24"/>
          <w:szCs w:val="24"/>
        </w:rPr>
        <w:t>ть</w:t>
      </w:r>
      <w:r w:rsidRPr="00FE5DE0">
        <w:rPr>
          <w:rFonts w:ascii="Times New Roman" w:hAnsi="Times New Roman"/>
          <w:sz w:val="24"/>
          <w:szCs w:val="24"/>
        </w:rPr>
        <w:t xml:space="preserve"> интерес к документу и желание познакомиться подробно с ГО.</w:t>
      </w:r>
    </w:p>
    <w:p w14:paraId="41333B38" w14:textId="77777777" w:rsidR="00C35131" w:rsidRPr="00FE5DE0" w:rsidRDefault="00C35131" w:rsidP="005E1A61">
      <w:pPr>
        <w:pStyle w:val="a3"/>
        <w:numPr>
          <w:ilvl w:val="0"/>
          <w:numId w:val="64"/>
        </w:numPr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 xml:space="preserve">Изготовление ГО в формате </w:t>
      </w:r>
      <w:r w:rsidRPr="00FE5DE0">
        <w:rPr>
          <w:rFonts w:ascii="Times New Roman" w:hAnsi="Times New Roman"/>
          <w:b/>
          <w:sz w:val="24"/>
          <w:szCs w:val="24"/>
          <w:lang w:val="en-US"/>
        </w:rPr>
        <w:t>pdf</w:t>
      </w:r>
      <w:r w:rsidR="002F246A" w:rsidRPr="00FE5DE0">
        <w:rPr>
          <w:rFonts w:ascii="Times New Roman" w:hAnsi="Times New Roman"/>
          <w:b/>
          <w:sz w:val="24"/>
          <w:szCs w:val="24"/>
        </w:rPr>
        <w:t xml:space="preserve"> на русском языке</w:t>
      </w:r>
      <w:r w:rsidRPr="00FE5DE0">
        <w:rPr>
          <w:rFonts w:ascii="Times New Roman" w:hAnsi="Times New Roman"/>
          <w:b/>
          <w:sz w:val="24"/>
          <w:szCs w:val="24"/>
        </w:rPr>
        <w:t>.</w:t>
      </w:r>
    </w:p>
    <w:p w14:paraId="6573B9EB" w14:textId="77777777" w:rsidR="00C35131" w:rsidRPr="00FE5DE0" w:rsidRDefault="005E1A61" w:rsidP="007576B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5</w:t>
      </w:r>
      <w:r w:rsidR="00C35131" w:rsidRPr="00FE5DE0">
        <w:rPr>
          <w:rFonts w:ascii="Times New Roman" w:hAnsi="Times New Roman"/>
          <w:sz w:val="24"/>
          <w:szCs w:val="24"/>
        </w:rPr>
        <w:t xml:space="preserve">.1. </w:t>
      </w:r>
      <w:r w:rsidR="006666BF" w:rsidRPr="00FE5DE0">
        <w:rPr>
          <w:rFonts w:ascii="Times New Roman" w:hAnsi="Times New Roman"/>
          <w:sz w:val="24"/>
          <w:szCs w:val="24"/>
        </w:rPr>
        <w:t>Подготовка</w:t>
      </w:r>
      <w:r w:rsidR="00C35131" w:rsidRPr="00FE5DE0">
        <w:rPr>
          <w:rFonts w:ascii="Times New Roman" w:hAnsi="Times New Roman"/>
          <w:sz w:val="24"/>
          <w:szCs w:val="24"/>
        </w:rPr>
        <w:t xml:space="preserve"> графически</w:t>
      </w:r>
      <w:r w:rsidR="006666BF" w:rsidRPr="00FE5DE0">
        <w:rPr>
          <w:rFonts w:ascii="Times New Roman" w:hAnsi="Times New Roman"/>
          <w:sz w:val="24"/>
          <w:szCs w:val="24"/>
        </w:rPr>
        <w:t>х</w:t>
      </w:r>
      <w:r w:rsidR="00C35131" w:rsidRPr="00FE5DE0">
        <w:rPr>
          <w:rFonts w:ascii="Times New Roman" w:hAnsi="Times New Roman"/>
          <w:sz w:val="24"/>
          <w:szCs w:val="24"/>
        </w:rPr>
        <w:t xml:space="preserve"> материал</w:t>
      </w:r>
      <w:r w:rsidR="006666BF" w:rsidRPr="00FE5DE0">
        <w:rPr>
          <w:rFonts w:ascii="Times New Roman" w:hAnsi="Times New Roman"/>
          <w:sz w:val="24"/>
          <w:szCs w:val="24"/>
        </w:rPr>
        <w:t xml:space="preserve">ов для ГО в формате </w:t>
      </w:r>
      <w:r w:rsidR="006666BF" w:rsidRPr="00FE5DE0">
        <w:rPr>
          <w:rFonts w:ascii="Times New Roman" w:hAnsi="Times New Roman"/>
          <w:sz w:val="24"/>
          <w:szCs w:val="24"/>
          <w:lang w:val="en-US"/>
        </w:rPr>
        <w:t>pdf</w:t>
      </w:r>
      <w:r w:rsidR="00C35131" w:rsidRPr="00FE5DE0">
        <w:rPr>
          <w:rFonts w:ascii="Times New Roman" w:hAnsi="Times New Roman"/>
          <w:sz w:val="24"/>
          <w:szCs w:val="24"/>
        </w:rPr>
        <w:t xml:space="preserve">: сбор, сортировка и обработка фотоматериалов (ретушь, цветокоррекция), создание векторных элементов. При необходимости приобретение фотоизображений для ГО. </w:t>
      </w:r>
    </w:p>
    <w:p w14:paraId="23B06B3A" w14:textId="77777777" w:rsidR="00C35131" w:rsidRPr="00FE5DE0" w:rsidRDefault="005E1A61" w:rsidP="007576B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5</w:t>
      </w:r>
      <w:r w:rsidR="00C35131" w:rsidRPr="00FE5DE0">
        <w:rPr>
          <w:rFonts w:ascii="Times New Roman" w:hAnsi="Times New Roman"/>
          <w:sz w:val="24"/>
          <w:szCs w:val="24"/>
        </w:rPr>
        <w:t>.2. Верстка русскоязычной верси</w:t>
      </w:r>
      <w:r w:rsidR="008863DC" w:rsidRPr="00FE5DE0">
        <w:rPr>
          <w:rFonts w:ascii="Times New Roman" w:hAnsi="Times New Roman"/>
          <w:sz w:val="24"/>
          <w:szCs w:val="24"/>
        </w:rPr>
        <w:t>и</w:t>
      </w:r>
      <w:r w:rsidR="00C35131" w:rsidRPr="00FE5DE0">
        <w:rPr>
          <w:rFonts w:ascii="Times New Roman" w:hAnsi="Times New Roman"/>
          <w:sz w:val="24"/>
          <w:szCs w:val="24"/>
        </w:rPr>
        <w:t xml:space="preserve"> ГО (верстка текста, таблиц, фотографий, разработка и верстка графиков, схем, карт). Осуществляется верстка ГО, подготовленно</w:t>
      </w:r>
      <w:r w:rsidR="00D93307" w:rsidRPr="00FE5DE0">
        <w:rPr>
          <w:rFonts w:ascii="Times New Roman" w:hAnsi="Times New Roman"/>
          <w:sz w:val="24"/>
          <w:szCs w:val="24"/>
        </w:rPr>
        <w:t>го</w:t>
      </w:r>
      <w:r w:rsidR="00C35131" w:rsidRPr="00FE5DE0">
        <w:rPr>
          <w:rFonts w:ascii="Times New Roman" w:hAnsi="Times New Roman"/>
          <w:sz w:val="24"/>
          <w:szCs w:val="24"/>
        </w:rPr>
        <w:t xml:space="preserve"> в соответствии с пункт</w:t>
      </w:r>
      <w:r w:rsidR="007975D8" w:rsidRPr="00FE5DE0">
        <w:rPr>
          <w:rFonts w:ascii="Times New Roman" w:hAnsi="Times New Roman"/>
          <w:sz w:val="24"/>
          <w:szCs w:val="24"/>
        </w:rPr>
        <w:t xml:space="preserve">ом </w:t>
      </w:r>
      <w:r w:rsidRPr="00FE5DE0">
        <w:rPr>
          <w:rFonts w:ascii="Times New Roman" w:hAnsi="Times New Roman"/>
          <w:sz w:val="24"/>
          <w:szCs w:val="24"/>
        </w:rPr>
        <w:t>2</w:t>
      </w:r>
      <w:r w:rsidR="00C35131" w:rsidRPr="00FE5DE0">
        <w:rPr>
          <w:rFonts w:ascii="Times New Roman" w:hAnsi="Times New Roman"/>
          <w:sz w:val="24"/>
          <w:szCs w:val="24"/>
        </w:rPr>
        <w:t xml:space="preserve">. Оптимальный объем верстки – не более 250 </w:t>
      </w:r>
      <w:r w:rsidR="00C35131" w:rsidRPr="00FE5DE0">
        <w:rPr>
          <w:rFonts w:ascii="Times New Roman" w:hAnsi="Times New Roman"/>
          <w:sz w:val="24"/>
          <w:szCs w:val="24"/>
          <w:lang w:val="en-US"/>
        </w:rPr>
        <w:t>pdf</w:t>
      </w:r>
      <w:r w:rsidR="00C35131" w:rsidRPr="00FE5DE0">
        <w:rPr>
          <w:rFonts w:ascii="Times New Roman" w:hAnsi="Times New Roman"/>
          <w:sz w:val="24"/>
          <w:szCs w:val="24"/>
        </w:rPr>
        <w:t xml:space="preserve">-страниц с учетом обложки на русском языке. </w:t>
      </w:r>
    </w:p>
    <w:p w14:paraId="420E5767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sz w:val="24"/>
          <w:szCs w:val="24"/>
        </w:rPr>
        <w:t>-формат ГО должен иметь:</w:t>
      </w:r>
    </w:p>
    <w:p w14:paraId="3B3BE143" w14:textId="77777777" w:rsidR="00C35131" w:rsidRPr="00FE5DE0" w:rsidRDefault="00C35131" w:rsidP="005E1A61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интерактивное содержание (переход по клику на разделы);</w:t>
      </w:r>
    </w:p>
    <w:p w14:paraId="033D8ED3" w14:textId="77777777" w:rsidR="00C35131" w:rsidRPr="00FE5DE0" w:rsidRDefault="00C35131" w:rsidP="005E1A61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присутствие перекрестных ссылок между разделами ГО;</w:t>
      </w:r>
    </w:p>
    <w:p w14:paraId="6B9CF311" w14:textId="77777777" w:rsidR="00C35131" w:rsidRPr="00FE5DE0" w:rsidRDefault="00C35131" w:rsidP="005E1A61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активные ссылки на сайт </w:t>
      </w:r>
      <w:r w:rsidR="005E1A61" w:rsidRPr="00FE5DE0">
        <w:rPr>
          <w:rFonts w:ascii="Times New Roman" w:hAnsi="Times New Roman"/>
          <w:sz w:val="24"/>
          <w:szCs w:val="24"/>
        </w:rPr>
        <w:t>Заказчика</w:t>
      </w:r>
      <w:r w:rsidRPr="00FE5DE0">
        <w:rPr>
          <w:rFonts w:ascii="Times New Roman" w:hAnsi="Times New Roman"/>
          <w:sz w:val="24"/>
          <w:szCs w:val="24"/>
        </w:rPr>
        <w:t xml:space="preserve"> и отдельные его страницы;</w:t>
      </w:r>
    </w:p>
    <w:p w14:paraId="7F25B8C7" w14:textId="77777777" w:rsidR="00C35131" w:rsidRPr="00FE5DE0" w:rsidRDefault="00C3513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возможность печати </w:t>
      </w:r>
      <w:r w:rsidRPr="00FE5DE0">
        <w:rPr>
          <w:rFonts w:ascii="Times New Roman" w:hAnsi="Times New Roman"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sz w:val="24"/>
          <w:szCs w:val="24"/>
        </w:rPr>
        <w:t>-версии ГО и отдельных ее страниц;</w:t>
      </w:r>
    </w:p>
    <w:p w14:paraId="652EA6E6" w14:textId="77777777" w:rsidR="00C35131" w:rsidRPr="00FE5DE0" w:rsidRDefault="005E1A61" w:rsidP="007576B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5</w:t>
      </w:r>
      <w:r w:rsidR="001B22CD" w:rsidRPr="00FE5DE0">
        <w:rPr>
          <w:rFonts w:ascii="Times New Roman" w:hAnsi="Times New Roman"/>
          <w:sz w:val="24"/>
          <w:szCs w:val="24"/>
        </w:rPr>
        <w:t xml:space="preserve">.3. </w:t>
      </w:r>
      <w:r w:rsidR="00C35131" w:rsidRPr="00FE5DE0">
        <w:rPr>
          <w:rFonts w:ascii="Times New Roman" w:hAnsi="Times New Roman"/>
          <w:sz w:val="24"/>
          <w:szCs w:val="24"/>
        </w:rPr>
        <w:t xml:space="preserve">Корректура текста </w:t>
      </w:r>
      <w:r w:rsidR="00C35131" w:rsidRPr="00FE5DE0">
        <w:rPr>
          <w:rFonts w:ascii="Times New Roman" w:hAnsi="Times New Roman"/>
          <w:sz w:val="24"/>
          <w:szCs w:val="24"/>
          <w:lang w:val="en-US"/>
        </w:rPr>
        <w:t>PDF</w:t>
      </w:r>
      <w:r w:rsidR="00C35131" w:rsidRPr="00FE5DE0">
        <w:rPr>
          <w:rFonts w:ascii="Times New Roman" w:hAnsi="Times New Roman"/>
          <w:sz w:val="24"/>
          <w:szCs w:val="24"/>
        </w:rPr>
        <w:t>-версии ГО на русском языке (2 вычитки).</w:t>
      </w:r>
    </w:p>
    <w:p w14:paraId="49C5A217" w14:textId="77777777" w:rsidR="002F246A" w:rsidRPr="00FE5DE0" w:rsidRDefault="002F246A" w:rsidP="005E1A61">
      <w:pPr>
        <w:pStyle w:val="a3"/>
        <w:numPr>
          <w:ilvl w:val="0"/>
          <w:numId w:val="64"/>
        </w:numPr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 xml:space="preserve">Изготовление ГО в формате </w:t>
      </w:r>
      <w:r w:rsidRPr="00FE5DE0">
        <w:rPr>
          <w:rFonts w:ascii="Times New Roman" w:hAnsi="Times New Roman"/>
          <w:b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b/>
          <w:sz w:val="24"/>
          <w:szCs w:val="24"/>
        </w:rPr>
        <w:t xml:space="preserve"> на английском языке.</w:t>
      </w:r>
    </w:p>
    <w:p w14:paraId="3DE832B5" w14:textId="77777777" w:rsidR="002F246A" w:rsidRPr="00FE5DE0" w:rsidRDefault="005E1A61" w:rsidP="00AF5A7D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6</w:t>
      </w:r>
      <w:r w:rsidR="002F246A" w:rsidRPr="00FE5DE0">
        <w:rPr>
          <w:rFonts w:ascii="Times New Roman" w:hAnsi="Times New Roman"/>
          <w:sz w:val="24"/>
          <w:szCs w:val="24"/>
        </w:rPr>
        <w:t>.</w:t>
      </w:r>
      <w:r w:rsidR="008863DC" w:rsidRPr="00FE5DE0">
        <w:rPr>
          <w:rFonts w:ascii="Times New Roman" w:hAnsi="Times New Roman"/>
          <w:sz w:val="24"/>
          <w:szCs w:val="24"/>
        </w:rPr>
        <w:t>1</w:t>
      </w:r>
      <w:r w:rsidR="002F246A" w:rsidRPr="00FE5DE0">
        <w:rPr>
          <w:rFonts w:ascii="Times New Roman" w:hAnsi="Times New Roman"/>
          <w:sz w:val="24"/>
          <w:szCs w:val="24"/>
        </w:rPr>
        <w:t xml:space="preserve">. Верстка англоязычной версий ГО (верстка текста, таблиц, фотографий, разработка и верстка графиков, схем, карт). Осуществляется верстка ГО, подготовленного в </w:t>
      </w:r>
      <w:r w:rsidR="002F246A" w:rsidRPr="00FE5DE0">
        <w:rPr>
          <w:rFonts w:ascii="Times New Roman" w:hAnsi="Times New Roman"/>
          <w:sz w:val="24"/>
          <w:szCs w:val="24"/>
        </w:rPr>
        <w:lastRenderedPageBreak/>
        <w:t xml:space="preserve">соответствии с пунктом </w:t>
      </w:r>
      <w:r w:rsidR="008863DC" w:rsidRPr="00FE5DE0">
        <w:rPr>
          <w:rFonts w:ascii="Times New Roman" w:hAnsi="Times New Roman"/>
          <w:sz w:val="24"/>
          <w:szCs w:val="24"/>
        </w:rPr>
        <w:t>2</w:t>
      </w:r>
      <w:r w:rsidR="002F246A" w:rsidRPr="00FE5DE0">
        <w:rPr>
          <w:rFonts w:ascii="Times New Roman" w:hAnsi="Times New Roman"/>
          <w:sz w:val="24"/>
          <w:szCs w:val="24"/>
        </w:rPr>
        <w:t xml:space="preserve">. Оптимальный объем верстки – не более 250 </w:t>
      </w:r>
      <w:r w:rsidR="002F246A" w:rsidRPr="00FE5DE0">
        <w:rPr>
          <w:rFonts w:ascii="Times New Roman" w:hAnsi="Times New Roman"/>
          <w:sz w:val="24"/>
          <w:szCs w:val="24"/>
          <w:lang w:val="en-US"/>
        </w:rPr>
        <w:t>pdf</w:t>
      </w:r>
      <w:r w:rsidR="002F246A" w:rsidRPr="00FE5DE0">
        <w:rPr>
          <w:rFonts w:ascii="Times New Roman" w:hAnsi="Times New Roman"/>
          <w:sz w:val="24"/>
          <w:szCs w:val="24"/>
        </w:rPr>
        <w:t xml:space="preserve">-страниц с учетом обложки на английском языке. </w:t>
      </w:r>
    </w:p>
    <w:p w14:paraId="0FEE283E" w14:textId="77777777" w:rsidR="002F246A" w:rsidRPr="00FE5DE0" w:rsidRDefault="002F246A" w:rsidP="00AF5A7D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sz w:val="24"/>
          <w:szCs w:val="24"/>
        </w:rPr>
        <w:t>-формат ГО должен иметь:</w:t>
      </w:r>
    </w:p>
    <w:p w14:paraId="3E8A87DF" w14:textId="77777777" w:rsidR="002F246A" w:rsidRPr="00FE5DE0" w:rsidRDefault="002F246A" w:rsidP="00AF5A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интерактивное содержание (переход по клику на разделы);</w:t>
      </w:r>
    </w:p>
    <w:p w14:paraId="638B5C70" w14:textId="77777777" w:rsidR="002F246A" w:rsidRPr="00FE5DE0" w:rsidRDefault="002F246A" w:rsidP="00AF5A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присутствие перекрестных ссылок между разделами ГО;</w:t>
      </w:r>
    </w:p>
    <w:p w14:paraId="74661A23" w14:textId="77777777" w:rsidR="002F246A" w:rsidRPr="00FE5DE0" w:rsidRDefault="002F246A" w:rsidP="00AF5A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активные ссылки на сайт </w:t>
      </w:r>
      <w:r w:rsidR="005E1A61" w:rsidRPr="00FE5DE0">
        <w:rPr>
          <w:rFonts w:ascii="Times New Roman" w:hAnsi="Times New Roman"/>
          <w:sz w:val="24"/>
          <w:szCs w:val="24"/>
        </w:rPr>
        <w:t>Заказчика</w:t>
      </w:r>
      <w:r w:rsidRPr="00FE5DE0">
        <w:rPr>
          <w:rFonts w:ascii="Times New Roman" w:hAnsi="Times New Roman"/>
          <w:sz w:val="24"/>
          <w:szCs w:val="24"/>
        </w:rPr>
        <w:t xml:space="preserve"> и отдельные его страницы;</w:t>
      </w:r>
    </w:p>
    <w:p w14:paraId="0C05AEAC" w14:textId="77777777" w:rsidR="002F246A" w:rsidRPr="00FE5DE0" w:rsidRDefault="002F246A" w:rsidP="00AF5A7D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возможность печати </w:t>
      </w:r>
      <w:r w:rsidRPr="00FE5DE0">
        <w:rPr>
          <w:rFonts w:ascii="Times New Roman" w:hAnsi="Times New Roman"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sz w:val="24"/>
          <w:szCs w:val="24"/>
        </w:rPr>
        <w:t>-версии ГО и отдельных ее страниц;</w:t>
      </w:r>
    </w:p>
    <w:p w14:paraId="510ABCFF" w14:textId="77777777" w:rsidR="002F246A" w:rsidRPr="00FE5DE0" w:rsidRDefault="005E1A61" w:rsidP="00AF5A7D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6</w:t>
      </w:r>
      <w:r w:rsidR="002F246A" w:rsidRPr="00FE5DE0">
        <w:rPr>
          <w:rFonts w:ascii="Times New Roman" w:hAnsi="Times New Roman"/>
          <w:sz w:val="24"/>
          <w:szCs w:val="24"/>
        </w:rPr>
        <w:t>.</w:t>
      </w:r>
      <w:r w:rsidR="008863DC" w:rsidRPr="00FE5DE0">
        <w:rPr>
          <w:rFonts w:ascii="Times New Roman" w:hAnsi="Times New Roman"/>
          <w:sz w:val="24"/>
          <w:szCs w:val="24"/>
        </w:rPr>
        <w:t>2</w:t>
      </w:r>
      <w:r w:rsidR="002F246A" w:rsidRPr="00FE5DE0">
        <w:rPr>
          <w:rFonts w:ascii="Times New Roman" w:hAnsi="Times New Roman"/>
          <w:sz w:val="24"/>
          <w:szCs w:val="24"/>
        </w:rPr>
        <w:t xml:space="preserve">. Корректура текста </w:t>
      </w:r>
      <w:r w:rsidR="002F246A" w:rsidRPr="00FE5DE0">
        <w:rPr>
          <w:rFonts w:ascii="Times New Roman" w:hAnsi="Times New Roman"/>
          <w:sz w:val="24"/>
          <w:szCs w:val="24"/>
          <w:lang w:val="en-US"/>
        </w:rPr>
        <w:t>PDF</w:t>
      </w:r>
      <w:r w:rsidR="002F246A" w:rsidRPr="00FE5DE0">
        <w:rPr>
          <w:rFonts w:ascii="Times New Roman" w:hAnsi="Times New Roman"/>
          <w:sz w:val="24"/>
          <w:szCs w:val="24"/>
        </w:rPr>
        <w:t>-версии ГО на английском языке (2 вычитки).</w:t>
      </w:r>
    </w:p>
    <w:p w14:paraId="24016B8A" w14:textId="7FBEBC03" w:rsidR="00C35131" w:rsidRPr="00FE5DE0" w:rsidRDefault="00C35131" w:rsidP="00AF5A7D">
      <w:pPr>
        <w:pStyle w:val="a3"/>
        <w:numPr>
          <w:ilvl w:val="0"/>
          <w:numId w:val="64"/>
        </w:numPr>
        <w:tabs>
          <w:tab w:val="left" w:pos="851"/>
        </w:tabs>
        <w:spacing w:after="120" w:line="240" w:lineRule="auto"/>
        <w:ind w:left="-142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>Печать ГО</w:t>
      </w:r>
      <w:r w:rsidR="00872962" w:rsidRPr="00872962">
        <w:t xml:space="preserve"> </w:t>
      </w:r>
      <w:r w:rsidR="00872962" w:rsidRPr="00872962">
        <w:rPr>
          <w:rFonts w:ascii="Times New Roman" w:hAnsi="Times New Roman"/>
          <w:b/>
          <w:sz w:val="24"/>
          <w:szCs w:val="24"/>
        </w:rPr>
        <w:t>на русском языке</w:t>
      </w:r>
      <w:r w:rsidR="0034485F" w:rsidRPr="00FE5DE0">
        <w:rPr>
          <w:rFonts w:ascii="Times New Roman" w:hAnsi="Times New Roman"/>
          <w:b/>
          <w:sz w:val="24"/>
          <w:szCs w:val="24"/>
        </w:rPr>
        <w:t>.</w:t>
      </w:r>
    </w:p>
    <w:p w14:paraId="65874BFF" w14:textId="77777777" w:rsidR="00C35131" w:rsidRPr="00FE5DE0" w:rsidRDefault="005E1A61" w:rsidP="007576B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7.1.</w:t>
      </w:r>
      <w:r w:rsidR="00C35131" w:rsidRPr="00FE5DE0">
        <w:rPr>
          <w:rFonts w:ascii="Times New Roman" w:hAnsi="Times New Roman"/>
          <w:sz w:val="24"/>
          <w:szCs w:val="24"/>
        </w:rPr>
        <w:t xml:space="preserve"> Подготовка макетов печатной версии ГО на русском языке</w:t>
      </w:r>
      <w:r w:rsidR="007975D8" w:rsidRPr="00FE5DE0">
        <w:rPr>
          <w:rFonts w:ascii="Times New Roman" w:hAnsi="Times New Roman"/>
          <w:sz w:val="24"/>
          <w:szCs w:val="24"/>
        </w:rPr>
        <w:t xml:space="preserve"> </w:t>
      </w:r>
      <w:r w:rsidR="00C35131" w:rsidRPr="00FE5DE0">
        <w:rPr>
          <w:rFonts w:ascii="Times New Roman" w:hAnsi="Times New Roman"/>
          <w:sz w:val="24"/>
          <w:szCs w:val="24"/>
        </w:rPr>
        <w:t>к печати, изготовление цветопроб (2 листа формата А3), «сигнальных» образцов (1 экз. на русском языке).</w:t>
      </w:r>
    </w:p>
    <w:p w14:paraId="127B5EB0" w14:textId="77777777" w:rsidR="00C35131" w:rsidRPr="00FE5DE0" w:rsidRDefault="005E1A61" w:rsidP="007576B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7.2. </w:t>
      </w:r>
      <w:r w:rsidR="00C35131" w:rsidRPr="00FE5DE0">
        <w:rPr>
          <w:rFonts w:ascii="Times New Roman" w:hAnsi="Times New Roman"/>
          <w:sz w:val="24"/>
          <w:szCs w:val="24"/>
        </w:rPr>
        <w:t>Типографское издание печатной версии ГО на русском языке</w:t>
      </w:r>
      <w:r w:rsidR="00924A8C" w:rsidRPr="00FE5DE0">
        <w:rPr>
          <w:rFonts w:ascii="Times New Roman" w:hAnsi="Times New Roman"/>
          <w:sz w:val="24"/>
          <w:szCs w:val="24"/>
        </w:rPr>
        <w:t xml:space="preserve"> и доставка Заказчику</w:t>
      </w:r>
      <w:r w:rsidR="00C35131" w:rsidRPr="00FE5DE0">
        <w:rPr>
          <w:rFonts w:ascii="Times New Roman" w:hAnsi="Times New Roman"/>
          <w:sz w:val="24"/>
          <w:szCs w:val="24"/>
        </w:rPr>
        <w:t>.</w:t>
      </w:r>
    </w:p>
    <w:p w14:paraId="21EC52BE" w14:textId="2702999E" w:rsidR="00C35131" w:rsidRPr="00FE5DE0" w:rsidRDefault="00C35131" w:rsidP="00AF5A7D">
      <w:pPr>
        <w:pStyle w:val="a3"/>
        <w:numPr>
          <w:ilvl w:val="0"/>
          <w:numId w:val="64"/>
        </w:numPr>
        <w:tabs>
          <w:tab w:val="left" w:pos="851"/>
          <w:tab w:val="left" w:pos="1134"/>
        </w:tabs>
        <w:spacing w:after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>Изготовление Презентации</w:t>
      </w:r>
      <w:r w:rsidR="00872962" w:rsidRPr="00872962">
        <w:t xml:space="preserve"> </w:t>
      </w:r>
      <w:r w:rsidR="00872962" w:rsidRPr="00872962">
        <w:rPr>
          <w:rFonts w:ascii="Times New Roman" w:hAnsi="Times New Roman"/>
          <w:b/>
          <w:sz w:val="24"/>
          <w:szCs w:val="24"/>
        </w:rPr>
        <w:t>на русском языке</w:t>
      </w:r>
      <w:r w:rsidRPr="00FE5DE0">
        <w:rPr>
          <w:rFonts w:ascii="Times New Roman" w:hAnsi="Times New Roman"/>
          <w:b/>
          <w:sz w:val="24"/>
          <w:szCs w:val="24"/>
        </w:rPr>
        <w:t>.</w:t>
      </w:r>
    </w:p>
    <w:p w14:paraId="022EFD79" w14:textId="77777777" w:rsidR="00C35131" w:rsidRPr="00FE5DE0" w:rsidRDefault="00C35131" w:rsidP="00096629">
      <w:pPr>
        <w:pStyle w:val="a3"/>
        <w:tabs>
          <w:tab w:val="left" w:pos="851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Разработка презентации по итогам деятельности Компании в 202</w:t>
      </w:r>
      <w:r w:rsidR="00960476" w:rsidRPr="00FE5DE0">
        <w:rPr>
          <w:rFonts w:ascii="Times New Roman" w:hAnsi="Times New Roman"/>
          <w:sz w:val="24"/>
          <w:szCs w:val="24"/>
        </w:rPr>
        <w:t>3</w:t>
      </w:r>
      <w:r w:rsidRPr="00FE5DE0">
        <w:rPr>
          <w:rFonts w:ascii="Times New Roman" w:hAnsi="Times New Roman"/>
          <w:sz w:val="24"/>
          <w:szCs w:val="24"/>
        </w:rPr>
        <w:t xml:space="preserve"> году (далее –Презентация):</w:t>
      </w:r>
    </w:p>
    <w:p w14:paraId="5FBEB225" w14:textId="77777777" w:rsidR="00C35131" w:rsidRPr="00FE5DE0" w:rsidRDefault="005E1A61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8.1.</w:t>
      </w:r>
      <w:r w:rsidR="00C35131" w:rsidRPr="00FE5DE0">
        <w:rPr>
          <w:rFonts w:ascii="Times New Roman" w:hAnsi="Times New Roman"/>
          <w:sz w:val="24"/>
          <w:szCs w:val="24"/>
        </w:rPr>
        <w:t xml:space="preserve"> Разработка контента Презентации в соответствии с требованиями:</w:t>
      </w:r>
    </w:p>
    <w:p w14:paraId="31C50F36" w14:textId="77777777" w:rsidR="00C35131" w:rsidRPr="00FE5DE0" w:rsidRDefault="00C35131" w:rsidP="005E1A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Разработка структуры и ключевого сообщения;</w:t>
      </w:r>
    </w:p>
    <w:p w14:paraId="6FE545F5" w14:textId="77777777" w:rsidR="00C35131" w:rsidRPr="00FE5DE0" w:rsidRDefault="00C35131" w:rsidP="005E1A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Формирование и редактирование контента Презентации на основе данных, взятых из ГО;</w:t>
      </w:r>
    </w:p>
    <w:p w14:paraId="49B9C2D0" w14:textId="77777777" w:rsidR="00C35131" w:rsidRPr="00FE5DE0" w:rsidRDefault="00C35131" w:rsidP="005E1A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«Умное» и эффективное расположение контента (выделить ключевое, скрыть незначительное), минимум текста;</w:t>
      </w:r>
    </w:p>
    <w:p w14:paraId="7673744F" w14:textId="77777777" w:rsidR="00C35131" w:rsidRPr="00FE5DE0" w:rsidRDefault="00C35131" w:rsidP="005E1A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Слайды Презентации не должны быть перегружены информацией.</w:t>
      </w:r>
    </w:p>
    <w:p w14:paraId="4641F73B" w14:textId="77777777" w:rsidR="00C35131" w:rsidRPr="00FE5DE0" w:rsidRDefault="00C35131" w:rsidP="005E1A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Объем – не менее 15 слайдов, включая титульный и финальный слайды;</w:t>
      </w:r>
    </w:p>
    <w:p w14:paraId="4FC39258" w14:textId="77777777" w:rsidR="00C35131" w:rsidRPr="00FE5DE0" w:rsidRDefault="005E1A61" w:rsidP="007576B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8.2.</w:t>
      </w:r>
      <w:r w:rsidR="00C35131" w:rsidRPr="00FE5DE0">
        <w:rPr>
          <w:rFonts w:ascii="Times New Roman" w:hAnsi="Times New Roman"/>
          <w:sz w:val="24"/>
          <w:szCs w:val="24"/>
        </w:rPr>
        <w:t xml:space="preserve"> Разработка макета Презентации в соответствии с требованиями:</w:t>
      </w:r>
    </w:p>
    <w:p w14:paraId="1CD2141C" w14:textId="77777777" w:rsidR="00C35131" w:rsidRPr="00FE5DE0" w:rsidRDefault="00C35131" w:rsidP="005E1A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Разработка дизайна Презентации на основе дизайна ГО; </w:t>
      </w:r>
    </w:p>
    <w:p w14:paraId="425A3D5B" w14:textId="720FFB80" w:rsidR="00C35131" w:rsidRPr="00FE5DE0" w:rsidRDefault="00C35131" w:rsidP="005E1A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Верстка Презентации на русском язык</w:t>
      </w:r>
      <w:r w:rsidR="00BF7EE5">
        <w:rPr>
          <w:rFonts w:ascii="Times New Roman" w:hAnsi="Times New Roman"/>
          <w:sz w:val="24"/>
          <w:szCs w:val="24"/>
        </w:rPr>
        <w:t>е</w:t>
      </w:r>
      <w:r w:rsidRPr="00FE5DE0">
        <w:rPr>
          <w:rFonts w:ascii="Times New Roman" w:hAnsi="Times New Roman"/>
          <w:sz w:val="24"/>
          <w:szCs w:val="24"/>
        </w:rPr>
        <w:t>, включая инфографику, иллюстрации, обработку фотографий, верстку, внесение правок и корректуру;</w:t>
      </w:r>
    </w:p>
    <w:p w14:paraId="1AF094F7" w14:textId="77777777" w:rsidR="00C35131" w:rsidRPr="00FE5DE0" w:rsidRDefault="00C35131" w:rsidP="005E1A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Анимация слайдов Презентации</w:t>
      </w:r>
      <w:r w:rsidR="008863DC" w:rsidRPr="00FE5DE0">
        <w:rPr>
          <w:rFonts w:ascii="Times New Roman" w:hAnsi="Times New Roman"/>
          <w:sz w:val="24"/>
          <w:szCs w:val="24"/>
        </w:rPr>
        <w:t>;</w:t>
      </w:r>
    </w:p>
    <w:p w14:paraId="1A8F9775" w14:textId="24780E9D" w:rsidR="00C35131" w:rsidRDefault="00C35131" w:rsidP="005E1A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Презентация в формате </w:t>
      </w:r>
      <w:r w:rsidR="00085AF0" w:rsidRPr="00FE5DE0">
        <w:rPr>
          <w:rFonts w:ascii="Times New Roman" w:hAnsi="Times New Roman"/>
          <w:sz w:val="24"/>
          <w:szCs w:val="24"/>
        </w:rPr>
        <w:t>PPTX с возможностью редактирования всех текстовых, табличных и графических элементов.</w:t>
      </w:r>
    </w:p>
    <w:p w14:paraId="0F059D30" w14:textId="07043E60" w:rsidR="003D1E1D" w:rsidRPr="00FE5DE0" w:rsidRDefault="003D1E1D" w:rsidP="003D1E1D">
      <w:pPr>
        <w:pStyle w:val="a3"/>
        <w:numPr>
          <w:ilvl w:val="0"/>
          <w:numId w:val="64"/>
        </w:numPr>
        <w:tabs>
          <w:tab w:val="left" w:pos="851"/>
          <w:tab w:val="left" w:pos="1134"/>
        </w:tabs>
        <w:spacing w:after="12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3D1E1D">
        <w:rPr>
          <w:rFonts w:ascii="Times New Roman" w:hAnsi="Times New Roman"/>
          <w:b/>
          <w:sz w:val="24"/>
          <w:szCs w:val="24"/>
        </w:rPr>
        <w:t>Печать презентации на русском языке</w:t>
      </w:r>
      <w:r w:rsidRPr="00FE5DE0">
        <w:rPr>
          <w:rFonts w:ascii="Times New Roman" w:hAnsi="Times New Roman"/>
          <w:b/>
          <w:sz w:val="24"/>
          <w:szCs w:val="24"/>
        </w:rPr>
        <w:t>.</w:t>
      </w:r>
    </w:p>
    <w:p w14:paraId="11B2212C" w14:textId="0E32F158" w:rsidR="00C35131" w:rsidRPr="003D1E1D" w:rsidRDefault="003D1E1D" w:rsidP="007576BD">
      <w:pPr>
        <w:pStyle w:val="a3"/>
        <w:tabs>
          <w:tab w:val="left" w:pos="851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D1E1D">
        <w:rPr>
          <w:rFonts w:ascii="Times New Roman" w:hAnsi="Times New Roman"/>
          <w:sz w:val="24"/>
          <w:szCs w:val="24"/>
        </w:rPr>
        <w:t>9</w:t>
      </w:r>
      <w:r w:rsidR="005E1A61" w:rsidRPr="003D1E1D">
        <w:rPr>
          <w:rFonts w:ascii="Times New Roman" w:hAnsi="Times New Roman"/>
          <w:sz w:val="24"/>
          <w:szCs w:val="24"/>
        </w:rPr>
        <w:t>.</w:t>
      </w:r>
      <w:r w:rsidRPr="003D1E1D">
        <w:rPr>
          <w:rFonts w:ascii="Times New Roman" w:hAnsi="Times New Roman"/>
          <w:sz w:val="24"/>
          <w:szCs w:val="24"/>
        </w:rPr>
        <w:t>1</w:t>
      </w:r>
      <w:r w:rsidR="005E1A61" w:rsidRPr="003D1E1D">
        <w:rPr>
          <w:rFonts w:ascii="Times New Roman" w:hAnsi="Times New Roman"/>
          <w:sz w:val="24"/>
          <w:szCs w:val="24"/>
        </w:rPr>
        <w:t>.</w:t>
      </w:r>
      <w:r w:rsidR="00C35131" w:rsidRPr="003D1E1D">
        <w:rPr>
          <w:rFonts w:ascii="Times New Roman" w:hAnsi="Times New Roman"/>
          <w:sz w:val="24"/>
          <w:szCs w:val="24"/>
        </w:rPr>
        <w:t xml:space="preserve"> Подготовка макетов Презентации на русском языке к печати, изготовление «сигнальных» образцов (1 экз. на русском языке).</w:t>
      </w:r>
    </w:p>
    <w:p w14:paraId="79AF5B44" w14:textId="569C8194" w:rsidR="00C35131" w:rsidRPr="00FE5DE0" w:rsidRDefault="003D1E1D" w:rsidP="007576BD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1E1D">
        <w:rPr>
          <w:rFonts w:ascii="Times New Roman" w:hAnsi="Times New Roman"/>
          <w:sz w:val="24"/>
          <w:szCs w:val="24"/>
        </w:rPr>
        <w:t>9</w:t>
      </w:r>
      <w:r w:rsidR="00231C0E" w:rsidRPr="003D1E1D">
        <w:rPr>
          <w:rFonts w:ascii="Times New Roman" w:hAnsi="Times New Roman"/>
          <w:sz w:val="24"/>
          <w:szCs w:val="24"/>
        </w:rPr>
        <w:t>.</w:t>
      </w:r>
      <w:r w:rsidRPr="003D1E1D">
        <w:rPr>
          <w:rFonts w:ascii="Times New Roman" w:hAnsi="Times New Roman"/>
          <w:sz w:val="24"/>
          <w:szCs w:val="24"/>
        </w:rPr>
        <w:t>2</w:t>
      </w:r>
      <w:r w:rsidR="00231C0E" w:rsidRPr="003D1E1D">
        <w:rPr>
          <w:rFonts w:ascii="Times New Roman" w:hAnsi="Times New Roman"/>
          <w:sz w:val="24"/>
          <w:szCs w:val="24"/>
        </w:rPr>
        <w:t xml:space="preserve">. </w:t>
      </w:r>
      <w:r w:rsidR="00C35131" w:rsidRPr="003D1E1D">
        <w:rPr>
          <w:rFonts w:ascii="Times New Roman" w:hAnsi="Times New Roman"/>
          <w:sz w:val="24"/>
          <w:szCs w:val="24"/>
        </w:rPr>
        <w:t>Типографское издание Презентации на русском языке.</w:t>
      </w:r>
    </w:p>
    <w:p w14:paraId="574D2814" w14:textId="77777777" w:rsidR="008863DC" w:rsidRPr="00FE5DE0" w:rsidRDefault="00096629" w:rsidP="00231C0E">
      <w:pPr>
        <w:pStyle w:val="a3"/>
        <w:numPr>
          <w:ilvl w:val="0"/>
          <w:numId w:val="64"/>
        </w:numPr>
        <w:tabs>
          <w:tab w:val="left" w:pos="851"/>
          <w:tab w:val="left" w:pos="1134"/>
        </w:tabs>
        <w:spacing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>Разработка онлайн-отчета (HTML).</w:t>
      </w:r>
    </w:p>
    <w:p w14:paraId="46076227" w14:textId="77777777" w:rsidR="00A932E5" w:rsidRPr="00FE5DE0" w:rsidRDefault="00A932E5" w:rsidP="00231C0E">
      <w:pPr>
        <w:spacing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разработки интерактивн</w:t>
      </w:r>
      <w:r w:rsidR="00916850"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ой</w:t>
      </w: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верси</w:t>
      </w:r>
      <w:r w:rsidR="00916850"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</w:t>
      </w: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31C0E"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</w:t>
      </w: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31C0E"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r w:rsidR="00231C0E" w:rsidRPr="00FE5DE0">
        <w:rPr>
          <w:rFonts w:ascii="Times New Roman" w:hAnsi="Times New Roman"/>
          <w:sz w:val="24"/>
          <w:szCs w:val="24"/>
        </w:rPr>
        <w:t>онлайн-отчета (HTML)</w:t>
      </w:r>
      <w:r w:rsidR="00231C0E"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</w:t>
      </w: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русском языке и размещения ссыл</w:t>
      </w:r>
      <w:r w:rsidR="00696367"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ки</w:t>
      </w: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интерактивн</w:t>
      </w:r>
      <w:r w:rsidR="00696367"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ую</w:t>
      </w: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верси</w:t>
      </w:r>
      <w:r w:rsidR="00696367"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ю</w:t>
      </w: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31C0E"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</w:t>
      </w: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рамках корпоративного веб портала Заказчика Исполнитель обязуется выполнить </w:t>
      </w:r>
      <w:r w:rsidR="00231C0E"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следующие </w:t>
      </w: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действия</w:t>
      </w:r>
      <w:r w:rsidR="00231C0E"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tbl>
      <w:tblPr>
        <w:tblW w:w="9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4"/>
      </w:tblGrid>
      <w:tr w:rsidR="00A932E5" w:rsidRPr="00FE5DE0" w14:paraId="464F848B" w14:textId="77777777" w:rsidTr="00FE5DE0">
        <w:trPr>
          <w:trHeight w:val="485"/>
        </w:trPr>
        <w:tc>
          <w:tcPr>
            <w:tcW w:w="0" w:type="auto"/>
            <w:shd w:val="clear" w:color="auto" w:fill="auto"/>
            <w:vAlign w:val="bottom"/>
          </w:tcPr>
          <w:p w14:paraId="244D58AC" w14:textId="77777777" w:rsidR="00A932E5" w:rsidRPr="00FE5DE0" w:rsidRDefault="00A932E5" w:rsidP="00231C0E">
            <w:pPr>
              <w:pStyle w:val="a3"/>
              <w:numPr>
                <w:ilvl w:val="0"/>
                <w:numId w:val="4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Разработка дизайн-макета интерактивной версии </w:t>
            </w:r>
            <w:r w:rsidR="00231C0E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</w:t>
            </w: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 учетом </w:t>
            </w:r>
            <w:r w:rsidR="00231C0E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утвержденной дизайн-концепции</w:t>
            </w:r>
          </w:p>
        </w:tc>
      </w:tr>
      <w:tr w:rsidR="00A932E5" w:rsidRPr="00FE5DE0" w14:paraId="5A1839E8" w14:textId="77777777" w:rsidTr="00FE5DE0">
        <w:trPr>
          <w:trHeight w:val="724"/>
        </w:trPr>
        <w:tc>
          <w:tcPr>
            <w:tcW w:w="0" w:type="auto"/>
            <w:shd w:val="clear" w:color="auto" w:fill="auto"/>
          </w:tcPr>
          <w:p w14:paraId="739C9BF7" w14:textId="77777777" w:rsidR="00A932E5" w:rsidRPr="00FE5DE0" w:rsidRDefault="00A932E5" w:rsidP="00231C0E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Проектирование и макетирование интерактивн</w:t>
            </w:r>
            <w:r w:rsidR="00696367" w:rsidRPr="00FE5D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ой</w:t>
            </w:r>
            <w:r w:rsidRPr="00FE5D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верси</w:t>
            </w:r>
            <w:r w:rsidR="00696367" w:rsidRPr="00FE5D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FE5D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31C0E" w:rsidRPr="00FE5D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</w:t>
            </w:r>
            <w:r w:rsidR="002076E2" w:rsidRPr="00FE5D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осуществляется</w:t>
            </w:r>
            <w:r w:rsidRPr="00FE5D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учетом дизайн-концепции</w:t>
            </w:r>
            <w:r w:rsidR="00231C0E" w:rsidRPr="00FE5D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ГО, утвержденной Заказчиком</w:t>
            </w:r>
          </w:p>
        </w:tc>
      </w:tr>
      <w:tr w:rsidR="00A932E5" w:rsidRPr="00FE5DE0" w14:paraId="339DD5EB" w14:textId="77777777" w:rsidTr="00FE5DE0">
        <w:trPr>
          <w:trHeight w:val="306"/>
        </w:trPr>
        <w:tc>
          <w:tcPr>
            <w:tcW w:w="0" w:type="auto"/>
            <w:shd w:val="clear" w:color="auto" w:fill="auto"/>
            <w:vAlign w:val="bottom"/>
          </w:tcPr>
          <w:p w14:paraId="6E7257C3" w14:textId="77777777" w:rsidR="00A932E5" w:rsidRPr="00FE5DE0" w:rsidRDefault="00A932E5" w:rsidP="00231C0E">
            <w:pPr>
              <w:pStyle w:val="a3"/>
              <w:numPr>
                <w:ilvl w:val="0"/>
                <w:numId w:val="42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Техническая реализация </w:t>
            </w:r>
          </w:p>
        </w:tc>
      </w:tr>
      <w:tr w:rsidR="00A932E5" w:rsidRPr="00FE5DE0" w14:paraId="49B14C41" w14:textId="77777777" w:rsidTr="00FE5DE0">
        <w:trPr>
          <w:trHeight w:val="306"/>
        </w:trPr>
        <w:tc>
          <w:tcPr>
            <w:tcW w:w="0" w:type="auto"/>
            <w:shd w:val="clear" w:color="auto" w:fill="auto"/>
          </w:tcPr>
          <w:p w14:paraId="4924586F" w14:textId="77777777" w:rsidR="002076E2" w:rsidRPr="00FE5DE0" w:rsidRDefault="002076E2" w:rsidP="00231C0E">
            <w:pPr>
              <w:pStyle w:val="a3"/>
              <w:numPr>
                <w:ilvl w:val="1"/>
                <w:numId w:val="63"/>
              </w:numPr>
              <w:spacing w:after="0" w:line="240" w:lineRule="auto"/>
              <w:ind w:left="850" w:hanging="425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Исполнитель осущест</w:t>
            </w:r>
            <w:r w:rsidR="00386B4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69636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ляет разработку и верстку сайта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реализацией</w:t>
            </w:r>
            <w:r w:rsidR="00F96978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следующих функций:</w:t>
            </w:r>
          </w:p>
          <w:p w14:paraId="12617FC8" w14:textId="77777777" w:rsidR="002076E2" w:rsidRPr="00FE5DE0" w:rsidRDefault="002076E2" w:rsidP="00231C0E">
            <w:pPr>
              <w:pStyle w:val="a3"/>
              <w:numPr>
                <w:ilvl w:val="1"/>
                <w:numId w:val="47"/>
              </w:numPr>
              <w:spacing w:after="0" w:line="240" w:lineRule="auto"/>
              <w:ind w:left="1021" w:hanging="425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Адаптивный интерфейс и меню </w:t>
            </w:r>
          </w:p>
          <w:p w14:paraId="416FCCE2" w14:textId="77777777" w:rsidR="002076E2" w:rsidRPr="00FE5DE0" w:rsidRDefault="002076E2" w:rsidP="00231C0E">
            <w:pPr>
              <w:pStyle w:val="a3"/>
              <w:numPr>
                <w:ilvl w:val="1"/>
                <w:numId w:val="47"/>
              </w:numPr>
              <w:spacing w:after="0" w:line="240" w:lineRule="auto"/>
              <w:ind w:left="1021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sz w:val="24"/>
                <w:szCs w:val="24"/>
              </w:rPr>
              <w:t>Навигация</w:t>
            </w: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14:paraId="7913E0E6" w14:textId="77777777" w:rsidR="002076E2" w:rsidRPr="00FE5DE0" w:rsidRDefault="002076E2" w:rsidP="00231C0E">
            <w:pPr>
              <w:pStyle w:val="a3"/>
              <w:numPr>
                <w:ilvl w:val="2"/>
                <w:numId w:val="48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Основное и дополнительное меню</w:t>
            </w:r>
          </w:p>
          <w:p w14:paraId="0AA7DFDA" w14:textId="77777777" w:rsidR="002076E2" w:rsidRPr="00FE5DE0" w:rsidRDefault="002076E2" w:rsidP="00231C0E">
            <w:pPr>
              <w:pStyle w:val="a3"/>
              <w:numPr>
                <w:ilvl w:val="2"/>
                <w:numId w:val="48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Дополнительная н</w:t>
            </w:r>
            <w:r w:rsidR="00C66082" w:rsidRPr="00FE5DE0">
              <w:rPr>
                <w:rFonts w:ascii="Times New Roman" w:hAnsi="Times New Roman" w:cs="Times New Roman"/>
                <w:sz w:val="24"/>
                <w:szCs w:val="24"/>
              </w:rPr>
              <w:t>авигация (предыдущий-следующий)</w:t>
            </w: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437141" w14:textId="77777777" w:rsidR="002076E2" w:rsidRPr="00FE5DE0" w:rsidRDefault="002076E2" w:rsidP="00231C0E">
            <w:pPr>
              <w:pStyle w:val="a3"/>
              <w:numPr>
                <w:ilvl w:val="2"/>
                <w:numId w:val="48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66082" w:rsidRPr="00FE5DE0">
              <w:rPr>
                <w:rFonts w:ascii="Times New Roman" w:hAnsi="Times New Roman" w:cs="Times New Roman"/>
                <w:sz w:val="24"/>
                <w:szCs w:val="24"/>
              </w:rPr>
              <w:t>нопка «наверх»</w:t>
            </w:r>
          </w:p>
          <w:p w14:paraId="675CBA41" w14:textId="77777777" w:rsidR="002076E2" w:rsidRPr="00FE5DE0" w:rsidRDefault="002076E2" w:rsidP="00231C0E">
            <w:pPr>
              <w:pStyle w:val="a3"/>
              <w:numPr>
                <w:ilvl w:val="2"/>
                <w:numId w:val="48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«Хлебные крошки»</w:t>
            </w:r>
          </w:p>
          <w:p w14:paraId="6B62422D" w14:textId="77777777" w:rsidR="002076E2" w:rsidRPr="00FE5DE0" w:rsidRDefault="002076E2" w:rsidP="00231C0E">
            <w:pPr>
              <w:pStyle w:val="a3"/>
              <w:numPr>
                <w:ilvl w:val="2"/>
                <w:numId w:val="48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Возврат на главную страницу по клику на лого</w:t>
            </w:r>
          </w:p>
          <w:p w14:paraId="3391AE23" w14:textId="77777777" w:rsidR="002076E2" w:rsidRPr="00FE5DE0" w:rsidRDefault="002076E2" w:rsidP="00231C0E">
            <w:pPr>
              <w:pStyle w:val="a3"/>
              <w:numPr>
                <w:ilvl w:val="2"/>
                <w:numId w:val="48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корпоративный сайт </w:t>
            </w:r>
            <w:r w:rsidR="00E7317F" w:rsidRPr="00FE5DE0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  <w:p w14:paraId="76D23CDE" w14:textId="77777777" w:rsidR="002076E2" w:rsidRPr="00FE5DE0" w:rsidRDefault="002076E2" w:rsidP="00231C0E">
            <w:pPr>
              <w:pStyle w:val="a3"/>
              <w:numPr>
                <w:ilvl w:val="2"/>
                <w:numId w:val="48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 xml:space="preserve">Блок ссылок на аккаунты в социальных сетях </w:t>
            </w:r>
          </w:p>
          <w:p w14:paraId="7A760DC7" w14:textId="77777777" w:rsidR="002076E2" w:rsidRPr="00FE5DE0" w:rsidRDefault="002076E2" w:rsidP="00231C0E">
            <w:pPr>
              <w:pStyle w:val="a3"/>
              <w:numPr>
                <w:ilvl w:val="2"/>
                <w:numId w:val="48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Карта сайта</w:t>
            </w:r>
          </w:p>
          <w:p w14:paraId="1DFB7252" w14:textId="77777777" w:rsidR="002076E2" w:rsidRPr="00FE5DE0" w:rsidRDefault="002076E2" w:rsidP="00231C0E">
            <w:pPr>
              <w:pStyle w:val="a3"/>
              <w:numPr>
                <w:ilvl w:val="1"/>
                <w:numId w:val="47"/>
              </w:numPr>
              <w:spacing w:after="0" w:line="240" w:lineRule="auto"/>
              <w:ind w:left="1021" w:hanging="425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контентом</w:t>
            </w:r>
          </w:p>
          <w:p w14:paraId="525D8456" w14:textId="77777777" w:rsidR="002076E2" w:rsidRPr="00FE5DE0" w:rsidRDefault="002076E2" w:rsidP="00231C0E">
            <w:pPr>
              <w:pStyle w:val="a3"/>
              <w:numPr>
                <w:ilvl w:val="2"/>
                <w:numId w:val="55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Поиск по сайту отчета</w:t>
            </w:r>
          </w:p>
          <w:p w14:paraId="68AABB32" w14:textId="77777777" w:rsidR="002076E2" w:rsidRPr="00FE5DE0" w:rsidRDefault="002076E2" w:rsidP="00231C0E">
            <w:pPr>
              <w:pStyle w:val="a3"/>
              <w:numPr>
                <w:ilvl w:val="2"/>
                <w:numId w:val="55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Быстрое сохранение всего отчета</w:t>
            </w:r>
          </w:p>
          <w:p w14:paraId="78DC52D7" w14:textId="77777777" w:rsidR="002076E2" w:rsidRPr="00FE5DE0" w:rsidRDefault="002076E2" w:rsidP="00231C0E">
            <w:pPr>
              <w:pStyle w:val="a3"/>
              <w:numPr>
                <w:ilvl w:val="2"/>
                <w:numId w:val="55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Центр загрузки</w:t>
            </w:r>
          </w:p>
          <w:p w14:paraId="3762EE9A" w14:textId="77777777" w:rsidR="002076E2" w:rsidRPr="00FE5DE0" w:rsidRDefault="002076E2" w:rsidP="00231C0E">
            <w:pPr>
              <w:pStyle w:val="a3"/>
              <w:numPr>
                <w:ilvl w:val="2"/>
                <w:numId w:val="55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Увеличение графиков и диаграмм в модальном окне</w:t>
            </w:r>
          </w:p>
          <w:p w14:paraId="69686462" w14:textId="77777777" w:rsidR="002076E2" w:rsidRPr="00FE5DE0" w:rsidRDefault="002076E2" w:rsidP="00231C0E">
            <w:pPr>
              <w:pStyle w:val="a3"/>
              <w:numPr>
                <w:ilvl w:val="2"/>
                <w:numId w:val="55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Возможность сохранения таблиц в XLS</w:t>
            </w:r>
          </w:p>
          <w:p w14:paraId="7CA099D0" w14:textId="77777777" w:rsidR="002076E2" w:rsidRPr="00FE5DE0" w:rsidRDefault="002076E2" w:rsidP="00231C0E">
            <w:pPr>
              <w:pStyle w:val="a3"/>
              <w:numPr>
                <w:ilvl w:val="2"/>
                <w:numId w:val="55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Всплывающие подсказки (сноски, определения и пр.</w:t>
            </w:r>
            <w:r w:rsidR="00C66082" w:rsidRPr="00FE5D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839B826" w14:textId="77777777" w:rsidR="002076E2" w:rsidRPr="00FE5DE0" w:rsidRDefault="002076E2" w:rsidP="00231C0E">
            <w:pPr>
              <w:pStyle w:val="a3"/>
              <w:numPr>
                <w:ilvl w:val="1"/>
                <w:numId w:val="47"/>
              </w:numPr>
              <w:spacing w:after="0" w:line="240" w:lineRule="auto"/>
              <w:ind w:left="1021" w:hanging="425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контента</w:t>
            </w:r>
          </w:p>
          <w:p w14:paraId="195A5FC0" w14:textId="77777777" w:rsidR="002076E2" w:rsidRPr="00FE5DE0" w:rsidRDefault="002076E2" w:rsidP="00231C0E">
            <w:pPr>
              <w:pStyle w:val="a3"/>
              <w:numPr>
                <w:ilvl w:val="0"/>
                <w:numId w:val="56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Все обязательные компоненты верстки</w:t>
            </w:r>
          </w:p>
          <w:p w14:paraId="3B180957" w14:textId="77777777" w:rsidR="002076E2" w:rsidRPr="00FE5DE0" w:rsidRDefault="002076E2" w:rsidP="00231C0E">
            <w:pPr>
              <w:pStyle w:val="a3"/>
              <w:numPr>
                <w:ilvl w:val="0"/>
                <w:numId w:val="56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Компонент «аккордеон»</w:t>
            </w:r>
          </w:p>
          <w:p w14:paraId="242B181D" w14:textId="77777777" w:rsidR="002076E2" w:rsidRPr="00FE5DE0" w:rsidRDefault="002076E2" w:rsidP="00231C0E">
            <w:pPr>
              <w:pStyle w:val="a3"/>
              <w:numPr>
                <w:ilvl w:val="0"/>
                <w:numId w:val="56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Компонент «таб»</w:t>
            </w:r>
          </w:p>
          <w:p w14:paraId="2448CB48" w14:textId="77777777" w:rsidR="002076E2" w:rsidRPr="00FE5DE0" w:rsidRDefault="002076E2" w:rsidP="00231C0E">
            <w:pPr>
              <w:pStyle w:val="a3"/>
              <w:numPr>
                <w:ilvl w:val="1"/>
                <w:numId w:val="47"/>
              </w:numPr>
              <w:spacing w:after="0" w:line="240" w:lineRule="auto"/>
              <w:ind w:left="1021" w:hanging="425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Обратная связь </w:t>
            </w:r>
          </w:p>
          <w:p w14:paraId="17AB4C38" w14:textId="77777777" w:rsidR="002076E2" w:rsidRPr="00FE5DE0" w:rsidRDefault="002076E2" w:rsidP="00231C0E">
            <w:pPr>
              <w:pStyle w:val="a3"/>
              <w:numPr>
                <w:ilvl w:val="2"/>
                <w:numId w:val="57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Модуль «Поделиться» (</w:t>
            </w:r>
            <w:r w:rsidRPr="00FE5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Telegram</w:t>
            </w: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E5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</w:t>
            </w: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, электронная почта)</w:t>
            </w:r>
          </w:p>
          <w:p w14:paraId="2197C9A0" w14:textId="77777777" w:rsidR="002076E2" w:rsidRPr="00FE5DE0" w:rsidRDefault="002076E2" w:rsidP="00231C0E">
            <w:pPr>
              <w:pStyle w:val="a3"/>
              <w:numPr>
                <w:ilvl w:val="1"/>
                <w:numId w:val="47"/>
              </w:numPr>
              <w:spacing w:after="0" w:line="240" w:lineRule="auto"/>
              <w:ind w:left="1021" w:hanging="425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E5DE0">
              <w:rPr>
                <w:rFonts w:ascii="Times New Roman" w:hAnsi="Times New Roman" w:cs="Times New Roman"/>
                <w:b/>
                <w:sz w:val="24"/>
                <w:szCs w:val="24"/>
              </w:rPr>
              <w:t>Прочее</w:t>
            </w:r>
          </w:p>
          <w:p w14:paraId="571ECB53" w14:textId="77777777" w:rsidR="002076E2" w:rsidRPr="00FE5DE0" w:rsidRDefault="002076E2" w:rsidP="00231C0E">
            <w:pPr>
              <w:pStyle w:val="a3"/>
              <w:numPr>
                <w:ilvl w:val="2"/>
                <w:numId w:val="58"/>
              </w:numPr>
              <w:spacing w:after="0" w:line="240" w:lineRule="auto"/>
              <w:ind w:left="1305" w:hanging="425"/>
              <w:contextualSpacing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Cookie </w:t>
            </w: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14:paraId="536B24F0" w14:textId="77777777" w:rsidR="00F96978" w:rsidRPr="00FE5DE0" w:rsidRDefault="002076E2" w:rsidP="00231C0E">
            <w:pPr>
              <w:pStyle w:val="a3"/>
              <w:numPr>
                <w:ilvl w:val="2"/>
                <w:numId w:val="58"/>
              </w:numPr>
              <w:spacing w:after="0" w:line="240" w:lineRule="auto"/>
              <w:ind w:left="1276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Уведомление о неподдерживаемых браузерах (если применимо)</w:t>
            </w:r>
          </w:p>
          <w:p w14:paraId="5074F9B5" w14:textId="77777777" w:rsidR="00F96978" w:rsidRPr="00FE5DE0" w:rsidRDefault="00F96978" w:rsidP="00231C0E">
            <w:pPr>
              <w:pStyle w:val="a3"/>
              <w:numPr>
                <w:ilvl w:val="1"/>
                <w:numId w:val="63"/>
              </w:numPr>
              <w:spacing w:after="0" w:line="240" w:lineRule="auto"/>
              <w:ind w:left="851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интерактивного отчета </w:t>
            </w:r>
            <w:r w:rsidR="00A34166" w:rsidRPr="00FE5DE0">
              <w:rPr>
                <w:rFonts w:ascii="Times New Roman" w:hAnsi="Times New Roman" w:cs="Times New Roman"/>
                <w:sz w:val="24"/>
                <w:szCs w:val="24"/>
              </w:rPr>
              <w:t xml:space="preserve">должна соответствовать печатной версии </w:t>
            </w:r>
            <w:r w:rsidR="00231C0E" w:rsidRPr="00FE5DE0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A34166" w:rsidRPr="00FE5DE0">
              <w:rPr>
                <w:rFonts w:ascii="Times New Roman" w:hAnsi="Times New Roman" w:cs="Times New Roman"/>
                <w:sz w:val="24"/>
                <w:szCs w:val="24"/>
              </w:rPr>
              <w:t xml:space="preserve">, но </w:t>
            </w: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может быть доработана и оптимизирована по согласованию сторон.</w:t>
            </w:r>
          </w:p>
          <w:p w14:paraId="329C6B86" w14:textId="77777777" w:rsidR="00F96978" w:rsidRPr="00FE5DE0" w:rsidRDefault="00A34166" w:rsidP="00231C0E">
            <w:pPr>
              <w:pStyle w:val="a3"/>
              <w:numPr>
                <w:ilvl w:val="1"/>
                <w:numId w:val="63"/>
              </w:numPr>
              <w:spacing w:after="0" w:line="240" w:lineRule="auto"/>
              <w:ind w:left="851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Исполнитель осуществляет верстку полного объема отчета на основании согласованного контента.</w:t>
            </w:r>
          </w:p>
          <w:p w14:paraId="35D5B432" w14:textId="77777777" w:rsidR="00A34166" w:rsidRPr="00FE5DE0" w:rsidRDefault="00A34166" w:rsidP="00231C0E">
            <w:pPr>
              <w:pStyle w:val="a3"/>
              <w:numPr>
                <w:ilvl w:val="1"/>
                <w:numId w:val="63"/>
              </w:numPr>
              <w:spacing w:after="0" w:line="240" w:lineRule="auto"/>
              <w:ind w:left="851" w:hanging="425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Исполнитель осуществляет разработку сайта на основании технических характеристик, указанных в п.3 данной Таблицы.</w:t>
            </w:r>
          </w:p>
          <w:p w14:paraId="626EA4B3" w14:textId="77777777" w:rsidR="00A932E5" w:rsidRPr="00FE5DE0" w:rsidRDefault="00A34166" w:rsidP="00231C0E">
            <w:pPr>
              <w:pStyle w:val="a3"/>
              <w:numPr>
                <w:ilvl w:val="1"/>
                <w:numId w:val="63"/>
              </w:numPr>
              <w:spacing w:after="0" w:line="240" w:lineRule="auto"/>
              <w:ind w:left="850" w:hanging="425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sz w:val="24"/>
                <w:szCs w:val="24"/>
              </w:rPr>
              <w:t>Исполнитель производит тестирование, отладку, предпусковые работы и запуск продукта.</w:t>
            </w:r>
          </w:p>
        </w:tc>
      </w:tr>
      <w:tr w:rsidR="00A932E5" w:rsidRPr="00FE5DE0" w14:paraId="4455408F" w14:textId="77777777" w:rsidTr="00FE5DE0">
        <w:trPr>
          <w:trHeight w:val="306"/>
        </w:trPr>
        <w:tc>
          <w:tcPr>
            <w:tcW w:w="0" w:type="auto"/>
            <w:shd w:val="clear" w:color="auto" w:fill="auto"/>
          </w:tcPr>
          <w:p w14:paraId="31C742AA" w14:textId="77777777" w:rsidR="00A932E5" w:rsidRPr="00FE5DE0" w:rsidRDefault="002076E2" w:rsidP="00231C0E">
            <w:pPr>
              <w:tabs>
                <w:tab w:val="left" w:pos="142"/>
                <w:tab w:val="num" w:pos="862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A932E5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Техническ</w:t>
            </w:r>
            <w:r w:rsidR="00A34166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ие характеристики</w:t>
            </w:r>
          </w:p>
        </w:tc>
      </w:tr>
      <w:tr w:rsidR="00A932E5" w:rsidRPr="00FE5DE0" w14:paraId="3C7CA701" w14:textId="77777777" w:rsidTr="00AF5A7D">
        <w:trPr>
          <w:trHeight w:val="698"/>
        </w:trPr>
        <w:tc>
          <w:tcPr>
            <w:tcW w:w="0" w:type="auto"/>
            <w:shd w:val="clear" w:color="auto" w:fill="auto"/>
          </w:tcPr>
          <w:p w14:paraId="159A8EC2" w14:textId="77777777" w:rsidR="00A932E5" w:rsidRPr="00FE5DE0" w:rsidRDefault="002076E2" w:rsidP="00231C0E">
            <w:pPr>
              <w:tabs>
                <w:tab w:val="left" w:pos="142"/>
                <w:tab w:val="num" w:pos="862"/>
              </w:tabs>
              <w:spacing w:after="0" w:line="240" w:lineRule="auto"/>
              <w:ind w:firstLine="43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A932E5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DA3587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A932E5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932E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Отображение в браузерах:</w:t>
            </w:r>
          </w:p>
          <w:p w14:paraId="65637606" w14:textId="77777777" w:rsidR="00A932E5" w:rsidRPr="00FE5DE0" w:rsidRDefault="00696367" w:rsidP="00231C0E">
            <w:pPr>
              <w:spacing w:after="0" w:line="240" w:lineRule="auto"/>
              <w:ind w:left="35" w:firstLine="43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Интерактивная версия</w:t>
            </w:r>
            <w:r w:rsidR="00EF6B23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1C0E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r w:rsidR="00EF6B23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корректно отобража</w:t>
            </w:r>
            <w:r w:rsidR="00231C0E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EF6B23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тся в двух последних на момент запуска версиях перечисленных ниже браузеров при условии, что масштаб экрана в настройках браузера и операционной системы равен 100%:</w:t>
            </w:r>
          </w:p>
          <w:p w14:paraId="33B3C44F" w14:textId="25CE000E" w:rsidR="00DA3587" w:rsidRPr="00FE5DE0" w:rsidRDefault="00DA3587" w:rsidP="00231C0E">
            <w:pPr>
              <w:pStyle w:val="a3"/>
              <w:numPr>
                <w:ilvl w:val="1"/>
                <w:numId w:val="60"/>
              </w:numPr>
              <w:spacing w:after="0" w:line="240" w:lineRule="auto"/>
              <w:ind w:left="1305" w:hanging="425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Edge: 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127ED568" w14:textId="68CA47FD" w:rsidR="00DA3587" w:rsidRPr="00FE5DE0" w:rsidRDefault="00DA3587" w:rsidP="00231C0E">
            <w:pPr>
              <w:pStyle w:val="a3"/>
              <w:numPr>
                <w:ilvl w:val="1"/>
                <w:numId w:val="60"/>
              </w:numPr>
              <w:spacing w:after="0" w:line="240" w:lineRule="auto"/>
              <w:ind w:left="1305" w:hanging="425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Firefox: 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26CDADEE" w14:textId="1E13930B" w:rsidR="00DA3587" w:rsidRPr="00FE5DE0" w:rsidRDefault="00DA3587" w:rsidP="00231C0E">
            <w:pPr>
              <w:pStyle w:val="a3"/>
              <w:numPr>
                <w:ilvl w:val="1"/>
                <w:numId w:val="60"/>
              </w:numPr>
              <w:spacing w:after="0" w:line="240" w:lineRule="auto"/>
              <w:ind w:left="1305" w:hanging="425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Chrome: 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3B965150" w14:textId="4EDDEEB7" w:rsidR="00DA3587" w:rsidRPr="00FE5DE0" w:rsidRDefault="00DA3587" w:rsidP="00231C0E">
            <w:pPr>
              <w:pStyle w:val="a3"/>
              <w:numPr>
                <w:ilvl w:val="1"/>
                <w:numId w:val="60"/>
              </w:numPr>
              <w:spacing w:after="0" w:line="240" w:lineRule="auto"/>
              <w:ind w:left="1305" w:hanging="425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Opera: 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10BA3957" w14:textId="498A6DAB" w:rsidR="00DA3587" w:rsidRPr="00FE5DE0" w:rsidRDefault="00DA3587" w:rsidP="00231C0E">
            <w:pPr>
              <w:pStyle w:val="a3"/>
              <w:numPr>
                <w:ilvl w:val="1"/>
                <w:numId w:val="60"/>
              </w:numPr>
              <w:spacing w:after="0" w:line="240" w:lineRule="auto"/>
              <w:ind w:left="1305" w:hanging="425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Yandex Browser: 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.9.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533678D3" w14:textId="27D5A9EF" w:rsidR="00DA3587" w:rsidRPr="00FE5DE0" w:rsidRDefault="00DA3587" w:rsidP="00231C0E">
            <w:pPr>
              <w:pStyle w:val="a3"/>
              <w:numPr>
                <w:ilvl w:val="1"/>
                <w:numId w:val="60"/>
              </w:numPr>
              <w:spacing w:after="0" w:line="240" w:lineRule="auto"/>
              <w:ind w:left="1305" w:hanging="425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Safari (Mac OS): 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16.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6BC615A9" w14:textId="4D43E4B6" w:rsidR="00DA3587" w:rsidRPr="00FE5DE0" w:rsidRDefault="00DA3587" w:rsidP="00231C0E">
            <w:pPr>
              <w:pStyle w:val="a3"/>
              <w:numPr>
                <w:ilvl w:val="1"/>
                <w:numId w:val="60"/>
              </w:numPr>
              <w:spacing w:after="0" w:line="240" w:lineRule="auto"/>
              <w:ind w:left="1305" w:hanging="425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Safari iOS: 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.6, </w:t>
            </w:r>
            <w:r w:rsidR="00BB5D0B"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.0 </w:t>
            </w:r>
          </w:p>
          <w:p w14:paraId="2939DA86" w14:textId="40A9EBB7" w:rsidR="00DA3587" w:rsidRPr="00FE5DE0" w:rsidRDefault="00DA3587" w:rsidP="00231C0E">
            <w:pPr>
              <w:pStyle w:val="a3"/>
              <w:numPr>
                <w:ilvl w:val="1"/>
                <w:numId w:val="60"/>
              </w:numPr>
              <w:spacing w:after="0" w:line="240" w:lineRule="auto"/>
              <w:ind w:left="1305" w:hanging="425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Chrome for Android: </w:t>
            </w:r>
            <w:r w:rsidR="00BB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  <w:p w14:paraId="2B811056" w14:textId="77777777" w:rsidR="00DA3587" w:rsidRPr="00FE5DE0" w:rsidRDefault="002076E2" w:rsidP="00231C0E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DA3587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</w:t>
            </w:r>
            <w:r w:rsidR="0069636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новное содержание интерактивного отчета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корректно отображается 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устройствах доступа с минимальной шириной экрана от 320 пикселов.</w:t>
            </w:r>
          </w:p>
          <w:p w14:paraId="115C7BED" w14:textId="77777777" w:rsidR="00DA3587" w:rsidRPr="00FE5DE0" w:rsidRDefault="002076E2" w:rsidP="00231C0E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DA3587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.3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Исполнитель создает и устанавливает SSL-сертификат. </w:t>
            </w:r>
          </w:p>
          <w:p w14:paraId="240AEDEB" w14:textId="77777777" w:rsidR="00DA3587" w:rsidRPr="00FE5DE0" w:rsidRDefault="002076E2" w:rsidP="00231C0E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</w:t>
            </w:r>
            <w:r w:rsidR="00DA3587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.4</w:t>
            </w:r>
            <w:r w:rsidR="000F3B7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 пр</w:t>
            </w:r>
            <w:r w:rsidR="000F3B7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оводит индексацию интерактивного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отчета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поисковых системах Yandex и Google.</w:t>
            </w:r>
          </w:p>
          <w:p w14:paraId="52561A66" w14:textId="643F8247" w:rsidR="00DA3587" w:rsidRPr="00FE5DE0" w:rsidRDefault="002076E2" w:rsidP="00231C0E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_Hlk65513476"/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DA3587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.5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</w:t>
            </w:r>
            <w:r w:rsidR="00EF6B23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итель регистрирует </w:t>
            </w:r>
            <w:r w:rsidR="000F3B7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интерактивный отчет 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аналитических системах «Яндекс.Метрика»</w:t>
            </w:r>
            <w:r w:rsidR="00BB5D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D1E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и/</w:t>
            </w:r>
            <w:r w:rsidR="009D0C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или </w:t>
            </w:r>
            <w:r w:rsidR="007B356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Google Analytics</w:t>
            </w:r>
            <w:r w:rsidR="007B356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BB5D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3D1E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и/</w:t>
            </w:r>
            <w:r w:rsidR="009D0C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или </w:t>
            </w:r>
            <w:r w:rsidR="003D1E1D" w:rsidRPr="003D1E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Matomo Analytics</w:t>
            </w:r>
            <w:r w:rsidR="008624F8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устанавливает в интерактивный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отчет соответствующие коды отслеживания. После регистрации Исполнитель предоставляет Заказчику доступ в указанные системы.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Для предоставления доступа в указанные системы, Заказчиком предоставляются </w:t>
            </w:r>
            <w:r w:rsidR="00C90E7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3D1E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соответствующие логин и пароль</w:t>
            </w:r>
            <w:bookmarkEnd w:id="1"/>
            <w:r w:rsidR="00231C0E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C3FA694" w14:textId="77777777" w:rsidR="00DA3587" w:rsidRPr="00FE5DE0" w:rsidRDefault="002076E2" w:rsidP="00231C0E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DA3587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.6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Исполнитель обеспе</w:t>
            </w:r>
            <w:r w:rsidR="00EF6B23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чивает размещение </w:t>
            </w:r>
            <w:r w:rsidR="000F3B7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интерактивного 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отчета 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свои</w:t>
            </w:r>
            <w:r w:rsidR="00EF6B23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 ресурсах без дополнительной 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оплаты в течение 5 лет с момента публикации.</w:t>
            </w:r>
          </w:p>
          <w:p w14:paraId="40E64858" w14:textId="77777777" w:rsidR="00DA3587" w:rsidRPr="00FE5DE0" w:rsidRDefault="002076E2" w:rsidP="00231C0E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DA3587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.7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Исполнитель</w:t>
            </w:r>
            <w:r w:rsidR="00EF6B23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выполняет защиту </w:t>
            </w:r>
            <w:r w:rsidR="000F3B7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интерактивного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отчета 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деструктивных противоправных действий третьих лиц. </w:t>
            </w:r>
          </w:p>
          <w:p w14:paraId="5D7223DF" w14:textId="77777777" w:rsidR="00DA3587" w:rsidRPr="00FE5DE0" w:rsidRDefault="002076E2" w:rsidP="00231C0E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DA3587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.8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Исполнитель обеспеч</w:t>
            </w:r>
            <w:r w:rsidR="000F3B7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ивает доступность интерактивного 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отчета на уровне 99,93 %.</w:t>
            </w:r>
          </w:p>
          <w:p w14:paraId="7ED6FBEC" w14:textId="497A7F88" w:rsidR="00A932E5" w:rsidRPr="00FE5DE0" w:rsidRDefault="002076E2" w:rsidP="00231C0E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DA3587"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.9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F5A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случае неисправности (недоступности) </w:t>
            </w:r>
            <w:r w:rsidR="000F3B75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интерактивного </w:t>
            </w:r>
            <w:r w:rsidR="00EF6B23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отчета </w:t>
            </w:r>
            <w:r w:rsidR="00DA3587"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 восстанавливает его функционирование (доступность) в течение 24 часов с момента выявления неисправности (недоступности) и предоставляет Заказчику отчет о выполненной работе.</w:t>
            </w:r>
          </w:p>
          <w:p w14:paraId="188B8BBE" w14:textId="77777777" w:rsidR="0034485F" w:rsidRPr="00FE5DE0" w:rsidRDefault="0034485F" w:rsidP="00231C0E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3.10. 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 предоставляет статистику посещения интерактивного отчета с детализацией информации по всем разделам и страницам.</w:t>
            </w:r>
          </w:p>
        </w:tc>
      </w:tr>
    </w:tbl>
    <w:p w14:paraId="151FA6EF" w14:textId="77777777" w:rsidR="00096629" w:rsidRPr="00FE5DE0" w:rsidRDefault="00096629" w:rsidP="00096629">
      <w:pPr>
        <w:pStyle w:val="a3"/>
        <w:tabs>
          <w:tab w:val="left" w:pos="851"/>
          <w:tab w:val="left" w:pos="1134"/>
        </w:tabs>
        <w:spacing w:after="12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14:paraId="7A53E2EE" w14:textId="77777777" w:rsidR="007B3565" w:rsidRPr="00FE5DE0" w:rsidRDefault="007B3565" w:rsidP="00FE5DE0">
      <w:pPr>
        <w:pStyle w:val="a3"/>
        <w:numPr>
          <w:ilvl w:val="0"/>
          <w:numId w:val="64"/>
        </w:numPr>
        <w:tabs>
          <w:tab w:val="left" w:pos="0"/>
          <w:tab w:val="left" w:pos="142"/>
          <w:tab w:val="left" w:pos="851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>Общественное заверение (подтверждение) ГО.</w:t>
      </w:r>
    </w:p>
    <w:p w14:paraId="7F35C8EE" w14:textId="52C77B29" w:rsidR="007B3565" w:rsidRPr="00FE5DE0" w:rsidRDefault="007D24FD" w:rsidP="00FE5DE0">
      <w:pPr>
        <w:pStyle w:val="a3"/>
        <w:spacing w:after="12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DE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7B3565" w:rsidRPr="00FE5DE0">
        <w:rPr>
          <w:rFonts w:ascii="Times New Roman" w:eastAsia="Times New Roman" w:hAnsi="Times New Roman" w:cs="Times New Roman"/>
          <w:sz w:val="24"/>
          <w:szCs w:val="24"/>
        </w:rPr>
        <w:t>.1. В срок с 01.</w:t>
      </w:r>
      <w:r w:rsidR="00E90745" w:rsidRPr="00FE5DE0">
        <w:rPr>
          <w:rFonts w:ascii="Times New Roman" w:eastAsia="Times New Roman" w:hAnsi="Times New Roman" w:cs="Times New Roman"/>
          <w:sz w:val="24"/>
          <w:szCs w:val="24"/>
        </w:rPr>
        <w:t>05</w:t>
      </w:r>
      <w:r w:rsidR="007B3565" w:rsidRPr="00FE5DE0">
        <w:rPr>
          <w:rFonts w:ascii="Times New Roman" w:eastAsia="Times New Roman" w:hAnsi="Times New Roman" w:cs="Times New Roman"/>
          <w:sz w:val="24"/>
          <w:szCs w:val="24"/>
        </w:rPr>
        <w:t>.2024 по 30.09.2024 организовать независимое заверение ГО путем проведения общественных слушаний</w:t>
      </w:r>
      <w:r w:rsidR="00214BA8" w:rsidRPr="00FE5D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4FB2" w:rsidRPr="00FE5DE0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r w:rsidR="00144FB2" w:rsidRPr="00FE5DE0">
        <w:rPr>
          <w:rFonts w:ascii="Times New Roman" w:eastAsia="Times New Roman" w:hAnsi="Times New Roman" w:cs="Times New Roman"/>
          <w:sz w:val="24"/>
          <w:szCs w:val="24"/>
          <w:lang w:val="en-US"/>
        </w:rPr>
        <w:t>GRI</w:t>
      </w:r>
      <w:r w:rsidR="00144FB2" w:rsidRPr="00FE5DE0">
        <w:rPr>
          <w:rFonts w:ascii="Times New Roman" w:eastAsia="Times New Roman" w:hAnsi="Times New Roman" w:cs="Times New Roman"/>
          <w:sz w:val="24"/>
          <w:szCs w:val="24"/>
        </w:rPr>
        <w:t xml:space="preserve"> 2021, а также </w:t>
      </w:r>
      <w:r w:rsidR="00214BA8" w:rsidRPr="00FE5DE0">
        <w:rPr>
          <w:rFonts w:ascii="Times New Roman" w:eastAsia="Times New Roman" w:hAnsi="Times New Roman" w:cs="Times New Roman"/>
          <w:sz w:val="24"/>
          <w:szCs w:val="24"/>
        </w:rPr>
        <w:t>согласно требованиям, указанным в Распоряжении Правительства РФ от 05.05.2017 № 876-р</w:t>
      </w:r>
      <w:r w:rsidR="007B3565" w:rsidRPr="00FE5DE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C10C32" w14:textId="79673B57" w:rsidR="007B3565" w:rsidRPr="00FE5DE0" w:rsidRDefault="007D24FD" w:rsidP="00FE5DE0">
      <w:pPr>
        <w:pStyle w:val="a3"/>
        <w:spacing w:after="12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DE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7B3565" w:rsidRPr="00FE5DE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7B3565" w:rsidRPr="00FE5DE0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E90745" w:rsidRPr="00FE5DE0">
        <w:rPr>
          <w:rFonts w:ascii="Times New Roman" w:eastAsia="Times New Roman" w:hAnsi="Times New Roman" w:cs="Times New Roman"/>
          <w:sz w:val="24"/>
          <w:szCs w:val="24"/>
        </w:rPr>
        <w:t>Обеспечить</w:t>
      </w:r>
      <w:r w:rsidR="00AB1995" w:rsidRPr="00FE5DE0">
        <w:rPr>
          <w:rFonts w:ascii="Times New Roman" w:eastAsia="Times New Roman" w:hAnsi="Times New Roman" w:cs="Times New Roman"/>
          <w:sz w:val="24"/>
          <w:szCs w:val="24"/>
        </w:rPr>
        <w:t xml:space="preserve"> участи</w:t>
      </w:r>
      <w:r w:rsidR="00E90745" w:rsidRPr="00FE5DE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B1995" w:rsidRPr="00FE5DE0">
        <w:rPr>
          <w:rFonts w:ascii="Times New Roman" w:eastAsia="Times New Roman" w:hAnsi="Times New Roman" w:cs="Times New Roman"/>
          <w:sz w:val="24"/>
          <w:szCs w:val="24"/>
        </w:rPr>
        <w:t xml:space="preserve"> в заверении</w:t>
      </w:r>
      <w:r w:rsidR="007B3565" w:rsidRPr="00FE5D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1995" w:rsidRPr="00FE5DE0">
        <w:rPr>
          <w:rFonts w:ascii="Times New Roman" w:eastAsia="Times New Roman" w:hAnsi="Times New Roman" w:cs="Times New Roman"/>
          <w:sz w:val="24"/>
          <w:szCs w:val="24"/>
        </w:rPr>
        <w:t>независимых экспертов</w:t>
      </w:r>
      <w:r w:rsidR="007B3565" w:rsidRPr="00FE5DE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FD9E5A" w14:textId="35A0EE0E" w:rsidR="004C4D80" w:rsidRPr="00FE5DE0" w:rsidRDefault="007D24FD" w:rsidP="00FE5DE0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DE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7B3565" w:rsidRPr="00FE5DE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7B3565" w:rsidRPr="00FE5DE0">
        <w:rPr>
          <w:rFonts w:ascii="Times New Roman" w:eastAsia="Times New Roman" w:hAnsi="Times New Roman" w:cs="Times New Roman"/>
          <w:sz w:val="24"/>
          <w:szCs w:val="24"/>
        </w:rPr>
        <w:t>. Провести процедуру</w:t>
      </w:r>
      <w:r w:rsidR="00AB1995" w:rsidRPr="00FE5DE0">
        <w:rPr>
          <w:rFonts w:ascii="Times New Roman" w:eastAsia="Times New Roman" w:hAnsi="Times New Roman" w:cs="Times New Roman"/>
          <w:sz w:val="24"/>
          <w:szCs w:val="24"/>
        </w:rPr>
        <w:t xml:space="preserve"> общественных</w:t>
      </w:r>
      <w:r w:rsidR="007B3565" w:rsidRPr="00FE5DE0">
        <w:rPr>
          <w:rFonts w:ascii="Times New Roman" w:eastAsia="Times New Roman" w:hAnsi="Times New Roman" w:cs="Times New Roman"/>
          <w:sz w:val="24"/>
          <w:szCs w:val="24"/>
        </w:rPr>
        <w:t xml:space="preserve"> слушаний, зафиксировать по</w:t>
      </w:r>
      <w:r w:rsidR="004C4D80" w:rsidRPr="00FE5DE0">
        <w:rPr>
          <w:rFonts w:ascii="Times New Roman" w:eastAsia="Times New Roman" w:hAnsi="Times New Roman" w:cs="Times New Roman"/>
          <w:sz w:val="24"/>
          <w:szCs w:val="24"/>
        </w:rPr>
        <w:t>ступившие запросы и комментарии, осуществить аудиозапись слушаний и выполнить ее расшифровку в электронном виде</w:t>
      </w:r>
      <w:r w:rsidR="00E90745" w:rsidRPr="00FE5DE0">
        <w:rPr>
          <w:rFonts w:ascii="Times New Roman" w:eastAsia="Times New Roman" w:hAnsi="Times New Roman" w:cs="Times New Roman"/>
          <w:sz w:val="24"/>
          <w:szCs w:val="24"/>
        </w:rPr>
        <w:t xml:space="preserve"> (при </w:t>
      </w:r>
      <w:r w:rsidR="00BB5D0B" w:rsidRPr="00FE5DE0">
        <w:rPr>
          <w:rFonts w:ascii="Times New Roman" w:eastAsia="Times New Roman" w:hAnsi="Times New Roman" w:cs="Times New Roman"/>
          <w:sz w:val="24"/>
          <w:szCs w:val="24"/>
        </w:rPr>
        <w:t>наличи</w:t>
      </w:r>
      <w:r w:rsidR="00BB5D0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B5D0B" w:rsidRPr="00FE5D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0745" w:rsidRPr="00FE5DE0">
        <w:rPr>
          <w:rFonts w:ascii="Times New Roman" w:eastAsia="Times New Roman" w:hAnsi="Times New Roman" w:cs="Times New Roman"/>
          <w:sz w:val="24"/>
          <w:szCs w:val="24"/>
        </w:rPr>
        <w:t>технической возможности)</w:t>
      </w:r>
      <w:r w:rsidR="004C4D80" w:rsidRPr="00FE5DE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B0A169" w14:textId="225C37A3" w:rsidR="007B3565" w:rsidRPr="00FE5DE0" w:rsidRDefault="007D24FD" w:rsidP="00FE5DE0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DE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4C4D80" w:rsidRPr="00FE5DE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4C4D80" w:rsidRPr="00FE5DE0">
        <w:rPr>
          <w:rFonts w:ascii="Times New Roman" w:eastAsia="Times New Roman" w:hAnsi="Times New Roman" w:cs="Times New Roman"/>
          <w:sz w:val="24"/>
          <w:szCs w:val="24"/>
        </w:rPr>
        <w:t xml:space="preserve">. Обеспечить получение </w:t>
      </w:r>
      <w:r w:rsidR="00214BA8" w:rsidRPr="00FE5DE0">
        <w:rPr>
          <w:rFonts w:ascii="Times New Roman" w:eastAsia="Times New Roman" w:hAnsi="Times New Roman" w:cs="Times New Roman"/>
          <w:sz w:val="24"/>
          <w:szCs w:val="24"/>
        </w:rPr>
        <w:t xml:space="preserve">заключения (отчета) об общественном заверении и </w:t>
      </w:r>
      <w:r w:rsidR="004C4D80" w:rsidRPr="00FE5DE0">
        <w:rPr>
          <w:rFonts w:ascii="Times New Roman" w:eastAsia="Times New Roman" w:hAnsi="Times New Roman" w:cs="Times New Roman"/>
          <w:sz w:val="24"/>
          <w:szCs w:val="24"/>
        </w:rPr>
        <w:t>свидетельств</w:t>
      </w:r>
      <w:r w:rsidR="00E90745" w:rsidRPr="00FE5DE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C4D80" w:rsidRPr="00FE5DE0">
        <w:rPr>
          <w:rFonts w:ascii="Times New Roman" w:eastAsia="Times New Roman" w:hAnsi="Times New Roman" w:cs="Times New Roman"/>
          <w:sz w:val="24"/>
          <w:szCs w:val="24"/>
        </w:rPr>
        <w:t xml:space="preserve"> об общественном заверении (подтверждении) ГО.</w:t>
      </w:r>
    </w:p>
    <w:p w14:paraId="162D1443" w14:textId="77777777" w:rsidR="007B3565" w:rsidRPr="00FE5DE0" w:rsidRDefault="007B3565" w:rsidP="007576BD">
      <w:pPr>
        <w:tabs>
          <w:tab w:val="left" w:pos="0"/>
          <w:tab w:val="left" w:pos="142"/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9A8CDF9" w14:textId="77777777" w:rsidR="00065B32" w:rsidRPr="00FE5DE0" w:rsidRDefault="00065B32" w:rsidP="007576BD">
      <w:pPr>
        <w:tabs>
          <w:tab w:val="left" w:pos="0"/>
          <w:tab w:val="left" w:pos="142"/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DE0">
        <w:rPr>
          <w:rFonts w:ascii="Times New Roman" w:hAnsi="Times New Roman" w:cs="Times New Roman"/>
          <w:b/>
          <w:sz w:val="24"/>
          <w:szCs w:val="24"/>
        </w:rPr>
        <w:t>Участникам конкурсной процедуры для оценки предложений необходимо представить:</w:t>
      </w:r>
    </w:p>
    <w:p w14:paraId="4BF27FC8" w14:textId="42E03BCB" w:rsidR="00673A02" w:rsidRPr="00FE5DE0" w:rsidRDefault="00673A02" w:rsidP="007576BD">
      <w:pPr>
        <w:pStyle w:val="a3"/>
        <w:numPr>
          <w:ilvl w:val="0"/>
          <w:numId w:val="17"/>
        </w:numPr>
        <w:tabs>
          <w:tab w:val="left" w:pos="0"/>
          <w:tab w:val="left" w:pos="142"/>
          <w:tab w:val="left" w:pos="426"/>
          <w:tab w:val="left" w:pos="709"/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Справку (в свободной форме) об опыте реализации в 20</w:t>
      </w:r>
      <w:r w:rsidR="00242D4F" w:rsidRPr="00FE5DE0">
        <w:rPr>
          <w:rFonts w:ascii="Times New Roman" w:hAnsi="Times New Roman" w:cs="Times New Roman"/>
          <w:sz w:val="24"/>
          <w:szCs w:val="24"/>
        </w:rPr>
        <w:t>2</w:t>
      </w:r>
      <w:r w:rsidR="004521F4">
        <w:rPr>
          <w:rFonts w:ascii="Times New Roman" w:hAnsi="Times New Roman" w:cs="Times New Roman"/>
          <w:sz w:val="24"/>
          <w:szCs w:val="24"/>
        </w:rPr>
        <w:t>1</w:t>
      </w:r>
      <w:r w:rsidRPr="00FE5DE0">
        <w:rPr>
          <w:rFonts w:ascii="Times New Roman" w:hAnsi="Times New Roman" w:cs="Times New Roman"/>
          <w:sz w:val="24"/>
          <w:szCs w:val="24"/>
        </w:rPr>
        <w:t>-202</w:t>
      </w:r>
      <w:r w:rsidR="004521F4">
        <w:rPr>
          <w:rFonts w:ascii="Times New Roman" w:hAnsi="Times New Roman" w:cs="Times New Roman"/>
          <w:sz w:val="24"/>
          <w:szCs w:val="24"/>
        </w:rPr>
        <w:t>3</w:t>
      </w:r>
      <w:r w:rsidRPr="00FE5DE0">
        <w:rPr>
          <w:rFonts w:ascii="Times New Roman" w:hAnsi="Times New Roman" w:cs="Times New Roman"/>
          <w:sz w:val="24"/>
          <w:szCs w:val="24"/>
        </w:rPr>
        <w:t xml:space="preserve"> гг. проектов на оказание услуг</w:t>
      </w:r>
      <w:r w:rsidR="000E564D" w:rsidRPr="00FE5DE0">
        <w:rPr>
          <w:rFonts w:ascii="Times New Roman" w:hAnsi="Times New Roman" w:cs="Times New Roman"/>
          <w:sz w:val="24"/>
          <w:szCs w:val="24"/>
        </w:rPr>
        <w:t xml:space="preserve"> по подготовке годовых отчетов и (или) интегрированных годовых отчетов и (или) отчетов в области социальной устойчивости и (или) отчетов об устойчивом развитии</w:t>
      </w:r>
      <w:r w:rsidRPr="00FE5DE0">
        <w:rPr>
          <w:rFonts w:ascii="Times New Roman" w:hAnsi="Times New Roman" w:cs="Times New Roman"/>
          <w:sz w:val="24"/>
          <w:szCs w:val="24"/>
        </w:rPr>
        <w:t xml:space="preserve">, </w:t>
      </w:r>
      <w:r w:rsidR="000E564D" w:rsidRPr="00FE5DE0">
        <w:rPr>
          <w:rFonts w:ascii="Times New Roman" w:hAnsi="Times New Roman" w:cs="Times New Roman"/>
          <w:sz w:val="24"/>
          <w:szCs w:val="24"/>
        </w:rPr>
        <w:t xml:space="preserve">включающих </w:t>
      </w:r>
      <w:r w:rsidR="002B7220" w:rsidRPr="00FE5DE0">
        <w:rPr>
          <w:rFonts w:ascii="Times New Roman" w:hAnsi="Times New Roman" w:cs="Times New Roman"/>
          <w:sz w:val="24"/>
          <w:szCs w:val="24"/>
        </w:rPr>
        <w:t>подготовку/разработку для российских публичных компаний</w:t>
      </w:r>
      <w:r w:rsidRPr="00FE5DE0">
        <w:rPr>
          <w:rFonts w:ascii="Times New Roman" w:hAnsi="Times New Roman" w:cs="Times New Roman"/>
          <w:sz w:val="24"/>
          <w:szCs w:val="24"/>
        </w:rPr>
        <w:t>:</w:t>
      </w:r>
    </w:p>
    <w:p w14:paraId="311CE995" w14:textId="77777777" w:rsidR="00673A02" w:rsidRPr="00FE5DE0" w:rsidRDefault="00636365" w:rsidP="007576BD">
      <w:pPr>
        <w:pStyle w:val="a7"/>
        <w:tabs>
          <w:tab w:val="clear" w:pos="1674"/>
          <w:tab w:val="left" w:pos="0"/>
          <w:tab w:val="left" w:pos="142"/>
          <w:tab w:val="left" w:pos="426"/>
          <w:tab w:val="left" w:pos="709"/>
          <w:tab w:val="left" w:pos="851"/>
        </w:tabs>
        <w:spacing w:after="120" w:line="240" w:lineRule="auto"/>
        <w:ind w:left="0" w:firstLine="567"/>
        <w:rPr>
          <w:sz w:val="24"/>
          <w:szCs w:val="24"/>
        </w:rPr>
      </w:pPr>
      <w:r w:rsidRPr="00FE5DE0">
        <w:rPr>
          <w:sz w:val="24"/>
          <w:szCs w:val="24"/>
        </w:rPr>
        <w:t>–</w:t>
      </w:r>
      <w:r w:rsidR="002B7220" w:rsidRPr="00FE5DE0">
        <w:rPr>
          <w:sz w:val="24"/>
          <w:szCs w:val="24"/>
        </w:rPr>
        <w:t xml:space="preserve"> </w:t>
      </w:r>
      <w:r w:rsidR="000E564D" w:rsidRPr="00FE5DE0">
        <w:rPr>
          <w:sz w:val="24"/>
          <w:szCs w:val="24"/>
        </w:rPr>
        <w:t>контента (текста)</w:t>
      </w:r>
      <w:r w:rsidR="00673A02" w:rsidRPr="00FE5DE0">
        <w:rPr>
          <w:sz w:val="24"/>
          <w:szCs w:val="24"/>
        </w:rPr>
        <w:t xml:space="preserve"> отчетов;</w:t>
      </w:r>
    </w:p>
    <w:p w14:paraId="3D39CF5F" w14:textId="77777777" w:rsidR="00570C8E" w:rsidRPr="00FE5DE0" w:rsidRDefault="00673A02" w:rsidP="007576BD">
      <w:pPr>
        <w:tabs>
          <w:tab w:val="left" w:pos="0"/>
          <w:tab w:val="left" w:pos="142"/>
          <w:tab w:val="left" w:pos="426"/>
          <w:tab w:val="left" w:pos="709"/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</w:t>
      </w:r>
      <w:r w:rsidR="000E564D" w:rsidRPr="00FE5DE0">
        <w:rPr>
          <w:rFonts w:ascii="Times New Roman" w:hAnsi="Times New Roman" w:cs="Times New Roman"/>
          <w:sz w:val="24"/>
          <w:szCs w:val="24"/>
        </w:rPr>
        <w:t xml:space="preserve"> дизайна</w:t>
      </w:r>
      <w:r w:rsidRPr="00FE5DE0">
        <w:rPr>
          <w:rFonts w:ascii="Times New Roman" w:hAnsi="Times New Roman" w:cs="Times New Roman"/>
          <w:sz w:val="24"/>
          <w:szCs w:val="24"/>
        </w:rPr>
        <w:t xml:space="preserve"> отчетов</w:t>
      </w:r>
      <w:r w:rsidR="000E564D" w:rsidRPr="00FE5DE0">
        <w:rPr>
          <w:rFonts w:ascii="Times New Roman" w:hAnsi="Times New Roman" w:cs="Times New Roman"/>
          <w:sz w:val="24"/>
          <w:szCs w:val="24"/>
        </w:rPr>
        <w:t>;</w:t>
      </w:r>
    </w:p>
    <w:p w14:paraId="6DD54BF9" w14:textId="77777777" w:rsidR="00673A02" w:rsidRPr="00FE5DE0" w:rsidRDefault="00D775EE" w:rsidP="007576BD">
      <w:pPr>
        <w:tabs>
          <w:tab w:val="left" w:pos="0"/>
          <w:tab w:val="left" w:pos="142"/>
          <w:tab w:val="left" w:pos="426"/>
          <w:tab w:val="left" w:pos="709"/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</w:t>
      </w:r>
      <w:r w:rsidR="00570C8E" w:rsidRPr="00FE5DE0">
        <w:rPr>
          <w:rFonts w:ascii="Times New Roman" w:hAnsi="Times New Roman" w:cs="Times New Roman"/>
          <w:sz w:val="24"/>
          <w:szCs w:val="24"/>
        </w:rPr>
        <w:t xml:space="preserve"> разработку онлайн-версий отчетов в формате </w:t>
      </w:r>
      <w:r w:rsidR="00570C8E" w:rsidRPr="00FE5DE0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673A02" w:rsidRPr="00FE5DE0">
        <w:rPr>
          <w:rFonts w:ascii="Times New Roman" w:hAnsi="Times New Roman" w:cs="Times New Roman"/>
          <w:sz w:val="24"/>
          <w:szCs w:val="24"/>
        </w:rPr>
        <w:t>.</w:t>
      </w:r>
    </w:p>
    <w:p w14:paraId="2AD06ED8" w14:textId="77777777" w:rsidR="00636365" w:rsidRPr="00FE5DE0" w:rsidRDefault="00636365" w:rsidP="007576BD">
      <w:pPr>
        <w:pStyle w:val="a7"/>
        <w:tabs>
          <w:tab w:val="clear" w:pos="1674"/>
          <w:tab w:val="left" w:pos="0"/>
          <w:tab w:val="left" w:pos="142"/>
          <w:tab w:val="left" w:pos="301"/>
          <w:tab w:val="left" w:pos="426"/>
          <w:tab w:val="left" w:pos="709"/>
          <w:tab w:val="left" w:pos="851"/>
        </w:tabs>
        <w:spacing w:after="120" w:line="240" w:lineRule="auto"/>
        <w:ind w:left="0" w:firstLine="567"/>
        <w:rPr>
          <w:sz w:val="24"/>
          <w:szCs w:val="24"/>
        </w:rPr>
      </w:pPr>
      <w:r w:rsidRPr="00FE5DE0">
        <w:rPr>
          <w:sz w:val="24"/>
          <w:szCs w:val="24"/>
        </w:rPr>
        <w:t>К справке необходимо приложить:</w:t>
      </w:r>
      <w:r w:rsidRPr="00FE5DE0">
        <w:rPr>
          <w:b/>
          <w:sz w:val="24"/>
          <w:szCs w:val="24"/>
        </w:rPr>
        <w:t xml:space="preserve"> </w:t>
      </w:r>
      <w:r w:rsidRPr="00FE5DE0">
        <w:rPr>
          <w:sz w:val="24"/>
          <w:szCs w:val="24"/>
        </w:rPr>
        <w:t xml:space="preserve">скан-копии </w:t>
      </w:r>
      <w:r w:rsidR="004E6AC8" w:rsidRPr="00FE5DE0">
        <w:rPr>
          <w:sz w:val="24"/>
          <w:szCs w:val="24"/>
        </w:rPr>
        <w:t>заключенных</w:t>
      </w:r>
      <w:r w:rsidRPr="00FE5DE0">
        <w:rPr>
          <w:sz w:val="24"/>
          <w:szCs w:val="24"/>
        </w:rPr>
        <w:t xml:space="preserve"> договоров </w:t>
      </w:r>
      <w:r w:rsidR="00891016" w:rsidRPr="00FE5DE0">
        <w:rPr>
          <w:sz w:val="24"/>
          <w:szCs w:val="24"/>
        </w:rPr>
        <w:t xml:space="preserve">на оказание российским публичным компаниям услуг </w:t>
      </w:r>
      <w:r w:rsidRPr="00FE5DE0">
        <w:rPr>
          <w:sz w:val="24"/>
          <w:szCs w:val="24"/>
        </w:rPr>
        <w:t xml:space="preserve">по </w:t>
      </w:r>
      <w:r w:rsidR="00570C8E" w:rsidRPr="00FE5DE0">
        <w:rPr>
          <w:sz w:val="24"/>
          <w:szCs w:val="24"/>
        </w:rPr>
        <w:t xml:space="preserve">подготовке контента (текста), </w:t>
      </w:r>
      <w:r w:rsidRPr="00FE5DE0">
        <w:rPr>
          <w:sz w:val="24"/>
          <w:szCs w:val="24"/>
        </w:rPr>
        <w:t>разработке дизайна</w:t>
      </w:r>
      <w:r w:rsidR="00570C8E" w:rsidRPr="00FE5DE0">
        <w:rPr>
          <w:sz w:val="24"/>
          <w:szCs w:val="24"/>
        </w:rPr>
        <w:t xml:space="preserve"> и онлайн-версий</w:t>
      </w:r>
      <w:r w:rsidRPr="00FE5DE0">
        <w:rPr>
          <w:sz w:val="24"/>
          <w:szCs w:val="24"/>
        </w:rPr>
        <w:t xml:space="preserve"> годовых отчетов и (или) интегрированных годовых отчетов и (или) отчетов в области социальной устойчивости и (или) отчетов об устойчивом развитии, технические задания и акты выполненных работ</w:t>
      </w:r>
      <w:r w:rsidR="004E6AC8" w:rsidRPr="00FE5DE0">
        <w:rPr>
          <w:sz w:val="24"/>
          <w:szCs w:val="24"/>
        </w:rPr>
        <w:t>/оказанных услуг</w:t>
      </w:r>
      <w:r w:rsidRPr="00FE5DE0">
        <w:rPr>
          <w:sz w:val="24"/>
          <w:szCs w:val="24"/>
        </w:rPr>
        <w:t>.</w:t>
      </w:r>
    </w:p>
    <w:p w14:paraId="193910CA" w14:textId="77777777" w:rsidR="00673A02" w:rsidRPr="00FE5DE0" w:rsidRDefault="00636365" w:rsidP="007576BD">
      <w:pPr>
        <w:tabs>
          <w:tab w:val="left" w:pos="0"/>
          <w:tab w:val="left" w:pos="142"/>
          <w:tab w:val="left" w:pos="426"/>
          <w:tab w:val="left" w:pos="709"/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DE0">
        <w:rPr>
          <w:rFonts w:ascii="Times New Roman" w:hAnsi="Times New Roman" w:cs="Times New Roman"/>
          <w:i/>
          <w:sz w:val="24"/>
          <w:szCs w:val="24"/>
        </w:rPr>
        <w:t xml:space="preserve">Примечание: опытом реализации проектов по подготовке контента (текста) годовых отчетов, интегрированных годовых отчетов, отчетов в области социальной </w:t>
      </w:r>
      <w:r w:rsidRPr="00FE5DE0">
        <w:rPr>
          <w:rFonts w:ascii="Times New Roman" w:hAnsi="Times New Roman" w:cs="Times New Roman"/>
          <w:i/>
          <w:sz w:val="24"/>
          <w:szCs w:val="24"/>
        </w:rPr>
        <w:lastRenderedPageBreak/>
        <w:t>устойчивости, отчетов об устойчивом развитии не является разработка интерактивного, электронного годового отчета, сайта годового отчета.</w:t>
      </w:r>
    </w:p>
    <w:p w14:paraId="3D45D153" w14:textId="75EAF05D" w:rsidR="00673A02" w:rsidRPr="00FE5DE0" w:rsidRDefault="00673A02" w:rsidP="007576BD">
      <w:pPr>
        <w:pStyle w:val="a3"/>
        <w:numPr>
          <w:ilvl w:val="0"/>
          <w:numId w:val="17"/>
        </w:numPr>
        <w:tabs>
          <w:tab w:val="left" w:pos="0"/>
          <w:tab w:val="left" w:pos="142"/>
          <w:tab w:val="left" w:pos="426"/>
          <w:tab w:val="left" w:pos="709"/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Справку (в свободной форме) </w:t>
      </w:r>
      <w:r w:rsidR="00E576A2" w:rsidRPr="00FE5DE0">
        <w:rPr>
          <w:rFonts w:ascii="Times New Roman" w:hAnsi="Times New Roman" w:cs="Times New Roman"/>
          <w:sz w:val="24"/>
          <w:szCs w:val="24"/>
        </w:rPr>
        <w:t>о</w:t>
      </w:r>
      <w:r w:rsidRPr="00FE5DE0">
        <w:rPr>
          <w:rFonts w:ascii="Times New Roman" w:hAnsi="Times New Roman" w:cs="Times New Roman"/>
          <w:sz w:val="24"/>
          <w:szCs w:val="24"/>
        </w:rPr>
        <w:t xml:space="preserve"> наград</w:t>
      </w:r>
      <w:r w:rsidR="00E576A2" w:rsidRPr="00FE5DE0">
        <w:rPr>
          <w:rFonts w:ascii="Times New Roman" w:hAnsi="Times New Roman" w:cs="Times New Roman"/>
          <w:sz w:val="24"/>
          <w:szCs w:val="24"/>
        </w:rPr>
        <w:t>ах, полученных</w:t>
      </w:r>
      <w:r w:rsidRPr="00FE5DE0">
        <w:rPr>
          <w:rFonts w:ascii="Times New Roman" w:hAnsi="Times New Roman" w:cs="Times New Roman"/>
          <w:sz w:val="24"/>
          <w:szCs w:val="24"/>
        </w:rPr>
        <w:t xml:space="preserve"> в 20</w:t>
      </w:r>
      <w:r w:rsidR="00242D4F" w:rsidRPr="00FE5DE0">
        <w:rPr>
          <w:rFonts w:ascii="Times New Roman" w:hAnsi="Times New Roman" w:cs="Times New Roman"/>
          <w:sz w:val="24"/>
          <w:szCs w:val="24"/>
        </w:rPr>
        <w:t>2</w:t>
      </w:r>
      <w:r w:rsidR="004521F4">
        <w:rPr>
          <w:rFonts w:ascii="Times New Roman" w:hAnsi="Times New Roman" w:cs="Times New Roman"/>
          <w:sz w:val="24"/>
          <w:szCs w:val="24"/>
        </w:rPr>
        <w:t>1</w:t>
      </w:r>
      <w:r w:rsidRPr="00FE5DE0">
        <w:rPr>
          <w:rFonts w:ascii="Times New Roman" w:hAnsi="Times New Roman" w:cs="Times New Roman"/>
          <w:sz w:val="24"/>
          <w:szCs w:val="24"/>
        </w:rPr>
        <w:t>-202</w:t>
      </w:r>
      <w:r w:rsidR="00960476" w:rsidRPr="00FE5DE0">
        <w:rPr>
          <w:rFonts w:ascii="Times New Roman" w:hAnsi="Times New Roman" w:cs="Times New Roman"/>
          <w:sz w:val="24"/>
          <w:szCs w:val="24"/>
        </w:rPr>
        <w:t>3</w:t>
      </w:r>
      <w:r w:rsidRPr="00FE5DE0">
        <w:rPr>
          <w:rFonts w:ascii="Times New Roman" w:hAnsi="Times New Roman" w:cs="Times New Roman"/>
          <w:sz w:val="24"/>
          <w:szCs w:val="24"/>
        </w:rPr>
        <w:t xml:space="preserve"> гг. в следующих конкурсах годовых отчетов:</w:t>
      </w:r>
    </w:p>
    <w:p w14:paraId="3A7C42FB" w14:textId="77777777" w:rsidR="00673A02" w:rsidRPr="00FE5DE0" w:rsidRDefault="004E6AC8" w:rsidP="007576BD">
      <w:pPr>
        <w:tabs>
          <w:tab w:val="left" w:pos="142"/>
          <w:tab w:val="left" w:pos="426"/>
          <w:tab w:val="left" w:pos="709"/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– 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Report Watch (вхождение в топ-400, вхождение в лучшие практики); </w:t>
      </w:r>
    </w:p>
    <w:p w14:paraId="4C226B41" w14:textId="77777777" w:rsidR="00673A02" w:rsidRPr="00FE5DE0" w:rsidRDefault="004E6AC8" w:rsidP="007576BD">
      <w:pPr>
        <w:tabs>
          <w:tab w:val="left" w:pos="142"/>
          <w:tab w:val="left" w:pos="426"/>
          <w:tab w:val="left" w:pos="709"/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– 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Vision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 (LACP) (призовые места в конкурсах 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Vision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 20</w:t>
      </w:r>
      <w:r w:rsidR="00242D4F" w:rsidRPr="00FE5DE0">
        <w:rPr>
          <w:rFonts w:ascii="Times New Roman" w:hAnsi="Times New Roman" w:cs="Times New Roman"/>
          <w:sz w:val="24"/>
          <w:szCs w:val="24"/>
        </w:rPr>
        <w:t>2</w:t>
      </w:r>
      <w:r w:rsidR="00960476" w:rsidRPr="00FE5DE0">
        <w:rPr>
          <w:rFonts w:ascii="Times New Roman" w:hAnsi="Times New Roman" w:cs="Times New Roman"/>
          <w:sz w:val="24"/>
          <w:szCs w:val="24"/>
        </w:rPr>
        <w:t>1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, 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Vision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 202</w:t>
      </w:r>
      <w:r w:rsidR="00960476" w:rsidRPr="00FE5DE0">
        <w:rPr>
          <w:rFonts w:ascii="Times New Roman" w:hAnsi="Times New Roman" w:cs="Times New Roman"/>
          <w:sz w:val="24"/>
          <w:szCs w:val="24"/>
        </w:rPr>
        <w:t>2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, 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Vision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 202</w:t>
      </w:r>
      <w:r w:rsidR="00960476" w:rsidRPr="00FE5DE0">
        <w:rPr>
          <w:rFonts w:ascii="Times New Roman" w:hAnsi="Times New Roman" w:cs="Times New Roman"/>
          <w:sz w:val="24"/>
          <w:szCs w:val="24"/>
        </w:rPr>
        <w:t>3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 и вхождение в топ-100); </w:t>
      </w:r>
    </w:p>
    <w:p w14:paraId="5F796ECF" w14:textId="77777777" w:rsidR="00673A02" w:rsidRPr="00FE5DE0" w:rsidRDefault="004E6AC8" w:rsidP="007576BD">
      <w:pPr>
        <w:tabs>
          <w:tab w:val="left" w:pos="142"/>
          <w:tab w:val="left" w:pos="426"/>
          <w:tab w:val="left" w:pos="709"/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– 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ARC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 (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="00673A02" w:rsidRPr="00FE5DE0">
        <w:rPr>
          <w:rFonts w:ascii="Times New Roman" w:hAnsi="Times New Roman" w:cs="Times New Roman"/>
          <w:sz w:val="24"/>
          <w:szCs w:val="24"/>
        </w:rPr>
        <w:t>С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omm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 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Awards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) (в номинации 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Traditional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 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Annual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 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report</w:t>
      </w:r>
      <w:r w:rsidR="00673A02" w:rsidRPr="00FE5DE0">
        <w:rPr>
          <w:rFonts w:ascii="Times New Roman" w:hAnsi="Times New Roman" w:cs="Times New Roman"/>
          <w:sz w:val="24"/>
          <w:szCs w:val="24"/>
        </w:rPr>
        <w:t>, вхождение в топ-100 конкурса в 20</w:t>
      </w:r>
      <w:r w:rsidR="00242D4F" w:rsidRPr="00FE5DE0">
        <w:rPr>
          <w:rFonts w:ascii="Times New Roman" w:hAnsi="Times New Roman" w:cs="Times New Roman"/>
          <w:sz w:val="24"/>
          <w:szCs w:val="24"/>
        </w:rPr>
        <w:t>2</w:t>
      </w:r>
      <w:r w:rsidR="00960476" w:rsidRPr="00FE5DE0">
        <w:rPr>
          <w:rFonts w:ascii="Times New Roman" w:hAnsi="Times New Roman" w:cs="Times New Roman"/>
          <w:sz w:val="24"/>
          <w:szCs w:val="24"/>
        </w:rPr>
        <w:t>1</w:t>
      </w:r>
      <w:r w:rsidR="00673A02" w:rsidRPr="00FE5DE0">
        <w:rPr>
          <w:rFonts w:ascii="Times New Roman" w:hAnsi="Times New Roman" w:cs="Times New Roman"/>
          <w:sz w:val="24"/>
          <w:szCs w:val="24"/>
        </w:rPr>
        <w:t>-202</w:t>
      </w:r>
      <w:r w:rsidR="00960476" w:rsidRPr="00FE5DE0">
        <w:rPr>
          <w:rFonts w:ascii="Times New Roman" w:hAnsi="Times New Roman" w:cs="Times New Roman"/>
          <w:sz w:val="24"/>
          <w:szCs w:val="24"/>
        </w:rPr>
        <w:t>3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 гг.); </w:t>
      </w:r>
    </w:p>
    <w:p w14:paraId="509CDF01" w14:textId="77777777" w:rsidR="00673A02" w:rsidRPr="00FE5DE0" w:rsidRDefault="004E6AC8" w:rsidP="007576BD">
      <w:pPr>
        <w:tabs>
          <w:tab w:val="left" w:pos="142"/>
          <w:tab w:val="left" w:pos="426"/>
          <w:tab w:val="left" w:pos="709"/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– </w:t>
      </w:r>
      <w:r w:rsidR="00673A02" w:rsidRPr="00FE5DE0">
        <w:rPr>
          <w:rFonts w:ascii="Times New Roman" w:hAnsi="Times New Roman" w:cs="Times New Roman"/>
          <w:sz w:val="24"/>
          <w:szCs w:val="24"/>
          <w:lang w:val="en-US"/>
        </w:rPr>
        <w:t>RAEX</w:t>
      </w:r>
      <w:r w:rsidR="00673A02" w:rsidRPr="00FE5DE0">
        <w:rPr>
          <w:rFonts w:ascii="Times New Roman" w:hAnsi="Times New Roman" w:cs="Times New Roman"/>
          <w:sz w:val="24"/>
          <w:szCs w:val="24"/>
        </w:rPr>
        <w:t xml:space="preserve"> (в номинации Лучший годовой отчет, Лучший интегрированный годовой отчет);</w:t>
      </w:r>
    </w:p>
    <w:p w14:paraId="2D24011B" w14:textId="77777777" w:rsidR="00673A02" w:rsidRPr="00FE5DE0" w:rsidRDefault="004E6AC8" w:rsidP="007576BD">
      <w:pPr>
        <w:tabs>
          <w:tab w:val="left" w:pos="142"/>
          <w:tab w:val="left" w:pos="426"/>
          <w:tab w:val="left" w:pos="709"/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– </w:t>
      </w:r>
      <w:r w:rsidR="00673A02" w:rsidRPr="00FE5DE0">
        <w:rPr>
          <w:rFonts w:ascii="Times New Roman" w:hAnsi="Times New Roman" w:cs="Times New Roman"/>
          <w:sz w:val="24"/>
          <w:szCs w:val="24"/>
        </w:rPr>
        <w:t>Московской Биржи в номинациях: лучший годовой отчет компании с капитализацией …, лучший годовой отчет непубличной компании (4 основные номинации конкурса), лучший годовой отчет отрасли/сектора, лучшее представление инвестиционной привлекательности в годовом отчете.</w:t>
      </w:r>
    </w:p>
    <w:p w14:paraId="594B372F" w14:textId="77777777" w:rsidR="00E576A2" w:rsidRPr="00FE5DE0" w:rsidRDefault="00E576A2" w:rsidP="007576BD">
      <w:pPr>
        <w:tabs>
          <w:tab w:val="left" w:pos="142"/>
          <w:tab w:val="left" w:pos="426"/>
          <w:tab w:val="left" w:pos="709"/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К справке необходимо приложить документы, подтверждающие выполнение Участником работ/оказания услуг по годовому отчету, причастности к результатам: скан-копии </w:t>
      </w:r>
      <w:r w:rsidR="00891016" w:rsidRPr="00FE5DE0">
        <w:rPr>
          <w:rFonts w:ascii="Times New Roman" w:hAnsi="Times New Roman" w:cs="Times New Roman"/>
          <w:sz w:val="24"/>
          <w:szCs w:val="24"/>
        </w:rPr>
        <w:t>заключенных</w:t>
      </w:r>
      <w:r w:rsidRPr="00FE5DE0">
        <w:rPr>
          <w:rFonts w:ascii="Times New Roman" w:hAnsi="Times New Roman" w:cs="Times New Roman"/>
          <w:sz w:val="24"/>
          <w:szCs w:val="24"/>
        </w:rPr>
        <w:t xml:space="preserve"> до</w:t>
      </w:r>
      <w:r w:rsidR="00891016" w:rsidRPr="00FE5DE0">
        <w:rPr>
          <w:rFonts w:ascii="Times New Roman" w:hAnsi="Times New Roman" w:cs="Times New Roman"/>
          <w:sz w:val="24"/>
          <w:szCs w:val="24"/>
        </w:rPr>
        <w:t>говоров с приложением технических</w:t>
      </w:r>
      <w:r w:rsidRPr="00FE5DE0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891016" w:rsidRPr="00FE5DE0">
        <w:rPr>
          <w:rFonts w:ascii="Times New Roman" w:hAnsi="Times New Roman" w:cs="Times New Roman"/>
          <w:sz w:val="24"/>
          <w:szCs w:val="24"/>
        </w:rPr>
        <w:t>й</w:t>
      </w:r>
      <w:r w:rsidRPr="00FE5DE0">
        <w:rPr>
          <w:rFonts w:ascii="Times New Roman" w:hAnsi="Times New Roman" w:cs="Times New Roman"/>
          <w:sz w:val="24"/>
          <w:szCs w:val="24"/>
        </w:rPr>
        <w:t xml:space="preserve"> и актов выполненных работ/оказанных услуг.</w:t>
      </w:r>
    </w:p>
    <w:p w14:paraId="3590DFC4" w14:textId="77777777" w:rsidR="00891016" w:rsidRPr="00FE5DE0" w:rsidRDefault="00891016" w:rsidP="007576BD">
      <w:pPr>
        <w:pStyle w:val="a3"/>
        <w:numPr>
          <w:ilvl w:val="0"/>
          <w:numId w:val="17"/>
        </w:numPr>
        <w:tabs>
          <w:tab w:val="left" w:pos="0"/>
          <w:tab w:val="left" w:pos="142"/>
          <w:tab w:val="left" w:pos="426"/>
          <w:tab w:val="left" w:pos="709"/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Одну дизайн-концепцию годового отчета Заказчика за 202</w:t>
      </w:r>
      <w:r w:rsidR="00960476" w:rsidRPr="00FE5DE0">
        <w:rPr>
          <w:rFonts w:ascii="Times New Roman" w:hAnsi="Times New Roman" w:cs="Times New Roman"/>
          <w:sz w:val="24"/>
          <w:szCs w:val="24"/>
        </w:rPr>
        <w:t>3</w:t>
      </w:r>
      <w:r w:rsidRPr="00FE5DE0">
        <w:rPr>
          <w:rFonts w:ascii="Times New Roman" w:hAnsi="Times New Roman" w:cs="Times New Roman"/>
          <w:sz w:val="24"/>
          <w:szCs w:val="24"/>
        </w:rPr>
        <w:t xml:space="preserve"> год на основе предложенной содержательной концепции годового отчета.</w:t>
      </w:r>
    </w:p>
    <w:p w14:paraId="11E525F1" w14:textId="4E64B2E6" w:rsidR="00E576A2" w:rsidRPr="003D1E1D" w:rsidRDefault="00E576A2" w:rsidP="007576BD">
      <w:pPr>
        <w:pStyle w:val="a3"/>
        <w:numPr>
          <w:ilvl w:val="0"/>
          <w:numId w:val="17"/>
        </w:numPr>
        <w:tabs>
          <w:tab w:val="left" w:pos="0"/>
          <w:tab w:val="left" w:pos="142"/>
          <w:tab w:val="left" w:pos="426"/>
          <w:tab w:val="left" w:pos="709"/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Один вариант содержательной концепции (наполнения) и структуры годового отчета Заказчика за 202</w:t>
      </w:r>
      <w:r w:rsidR="00960476" w:rsidRPr="00FE5DE0">
        <w:rPr>
          <w:rFonts w:ascii="Times New Roman" w:hAnsi="Times New Roman" w:cs="Times New Roman"/>
          <w:sz w:val="24"/>
          <w:szCs w:val="24"/>
        </w:rPr>
        <w:t>3</w:t>
      </w:r>
      <w:r w:rsidRPr="00FE5DE0">
        <w:rPr>
          <w:rFonts w:ascii="Times New Roman" w:hAnsi="Times New Roman" w:cs="Times New Roman"/>
          <w:sz w:val="24"/>
          <w:szCs w:val="24"/>
        </w:rPr>
        <w:t xml:space="preserve"> год и ее описание, сформированные с учетом особенностей деятельности Заказчика – специфики энергетической отрасли, а также рекомендации по улучшению годового отчета на основе годового отчета по итогам 202</w:t>
      </w:r>
      <w:r w:rsidR="00960476" w:rsidRPr="00FE5DE0">
        <w:rPr>
          <w:rFonts w:ascii="Times New Roman" w:hAnsi="Times New Roman" w:cs="Times New Roman"/>
          <w:sz w:val="24"/>
          <w:szCs w:val="24"/>
        </w:rPr>
        <w:t>2</w:t>
      </w:r>
      <w:r w:rsidRPr="00FE5DE0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EED49D2" w14:textId="3D155EDD" w:rsidR="00B43B20" w:rsidRPr="00AF5A7D" w:rsidRDefault="003D1E1D" w:rsidP="00AF5A7D">
      <w:pPr>
        <w:pStyle w:val="a3"/>
        <w:numPr>
          <w:ilvl w:val="0"/>
          <w:numId w:val="17"/>
        </w:numPr>
        <w:tabs>
          <w:tab w:val="left" w:pos="0"/>
          <w:tab w:val="left" w:pos="142"/>
          <w:tab w:val="left" w:pos="426"/>
          <w:tab w:val="left" w:pos="709"/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1E1D">
        <w:rPr>
          <w:rFonts w:ascii="Times New Roman" w:hAnsi="Times New Roman" w:cs="Times New Roman"/>
          <w:sz w:val="24"/>
          <w:szCs w:val="24"/>
        </w:rPr>
        <w:t>Ценовое предложение по каждому отдельному виду продукции.</w:t>
      </w:r>
    </w:p>
    <w:sectPr w:rsidR="00B43B20" w:rsidRPr="00AF5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C7DE30" w16cex:dateUtc="2023-10-04T09:47:00Z"/>
  <w16cex:commentExtensible w16cex:durableId="20246BE9" w16cex:dateUtc="2023-10-04T10:34:00Z"/>
  <w16cex:commentExtensible w16cex:durableId="28BFD17A" w16cex:dateUtc="2023-09-28T07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A5B3AB" w16cid:durableId="28C7DE30"/>
  <w16cid:commentId w16cid:paraId="2E940EBA" w16cid:durableId="20246BE9"/>
  <w16cid:commentId w16cid:paraId="352FC94A" w16cid:durableId="28BFD17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E8AAB" w14:textId="77777777" w:rsidR="00885432" w:rsidRDefault="00885432" w:rsidP="00F356A5">
      <w:pPr>
        <w:spacing w:after="0" w:line="240" w:lineRule="auto"/>
      </w:pPr>
      <w:r>
        <w:separator/>
      </w:r>
    </w:p>
  </w:endnote>
  <w:endnote w:type="continuationSeparator" w:id="0">
    <w:p w14:paraId="7433C21B" w14:textId="77777777" w:rsidR="00885432" w:rsidRDefault="00885432" w:rsidP="00F3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FA6E2" w14:textId="77777777" w:rsidR="00885432" w:rsidRDefault="00885432" w:rsidP="00F356A5">
      <w:pPr>
        <w:spacing w:after="0" w:line="240" w:lineRule="auto"/>
      </w:pPr>
      <w:r>
        <w:separator/>
      </w:r>
    </w:p>
  </w:footnote>
  <w:footnote w:type="continuationSeparator" w:id="0">
    <w:p w14:paraId="364525D7" w14:textId="77777777" w:rsidR="00885432" w:rsidRDefault="00885432" w:rsidP="00F3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16A2"/>
    <w:multiLevelType w:val="hybridMultilevel"/>
    <w:tmpl w:val="7466C7EE"/>
    <w:lvl w:ilvl="0" w:tplc="90A2F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B28C2"/>
    <w:multiLevelType w:val="hybridMultilevel"/>
    <w:tmpl w:val="974841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A8F"/>
    <w:multiLevelType w:val="hybridMultilevel"/>
    <w:tmpl w:val="2EE213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373B7"/>
    <w:multiLevelType w:val="hybridMultilevel"/>
    <w:tmpl w:val="FD08B6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A3D29"/>
    <w:multiLevelType w:val="hybridMultilevel"/>
    <w:tmpl w:val="C3B8001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C1CE3"/>
    <w:multiLevelType w:val="hybridMultilevel"/>
    <w:tmpl w:val="C41E4A8C"/>
    <w:lvl w:ilvl="0" w:tplc="041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6" w15:restartNumberingAfterBreak="0">
    <w:nsid w:val="0CA00D55"/>
    <w:multiLevelType w:val="hybridMultilevel"/>
    <w:tmpl w:val="7298A668"/>
    <w:lvl w:ilvl="0" w:tplc="0419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7" w15:restartNumberingAfterBreak="0">
    <w:nsid w:val="0DC32D73"/>
    <w:multiLevelType w:val="hybridMultilevel"/>
    <w:tmpl w:val="BB1CA71C"/>
    <w:lvl w:ilvl="0" w:tplc="46F494F2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6159E"/>
    <w:multiLevelType w:val="hybridMultilevel"/>
    <w:tmpl w:val="0540C932"/>
    <w:lvl w:ilvl="0" w:tplc="7070D5C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96404"/>
    <w:multiLevelType w:val="multilevel"/>
    <w:tmpl w:val="6BF870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"/>
      <w:lvlJc w:val="left"/>
      <w:pPr>
        <w:ind w:left="2160" w:hanging="360"/>
      </w:pPr>
      <w:rPr>
        <w:rFonts w:ascii="Wingdings" w:hAnsi="Wingdings" w:hint="default"/>
        <w:color w:val="5B9BD5" w:themeColor="accen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63948FF"/>
    <w:multiLevelType w:val="hybridMultilevel"/>
    <w:tmpl w:val="6610E978"/>
    <w:lvl w:ilvl="0" w:tplc="041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2CFE51B0">
      <w:numFmt w:val="bullet"/>
      <w:lvlText w:val="•"/>
      <w:lvlJc w:val="left"/>
      <w:pPr>
        <w:ind w:left="218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1" w15:restartNumberingAfterBreak="0">
    <w:nsid w:val="181353C4"/>
    <w:multiLevelType w:val="multilevel"/>
    <w:tmpl w:val="BA3662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"/>
      <w:lvlJc w:val="left"/>
      <w:pPr>
        <w:ind w:left="2160" w:hanging="360"/>
      </w:pPr>
      <w:rPr>
        <w:rFonts w:ascii="Wingdings" w:hAnsi="Wingdings" w:hint="default"/>
        <w:color w:val="5B9BD5" w:themeColor="accen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8E832FC"/>
    <w:multiLevelType w:val="hybridMultilevel"/>
    <w:tmpl w:val="45C864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332C5C"/>
    <w:multiLevelType w:val="multilevel"/>
    <w:tmpl w:val="1FA8B9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000000" w:themeColor="tex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1D300235"/>
    <w:multiLevelType w:val="hybridMultilevel"/>
    <w:tmpl w:val="9B6CF4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E10BA"/>
    <w:multiLevelType w:val="hybridMultilevel"/>
    <w:tmpl w:val="B7F2410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050589E"/>
    <w:multiLevelType w:val="hybridMultilevel"/>
    <w:tmpl w:val="FD1A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34E5A"/>
    <w:multiLevelType w:val="multilevel"/>
    <w:tmpl w:val="274045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"/>
      <w:lvlJc w:val="left"/>
      <w:pPr>
        <w:ind w:left="2160" w:hanging="360"/>
      </w:pPr>
      <w:rPr>
        <w:rFonts w:ascii="Wingdings" w:hAnsi="Wingdings" w:hint="default"/>
        <w:color w:val="5B9BD5" w:themeColor="accen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30C3A17"/>
    <w:multiLevelType w:val="hybridMultilevel"/>
    <w:tmpl w:val="A3F0DB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ED20F2"/>
    <w:multiLevelType w:val="hybridMultilevel"/>
    <w:tmpl w:val="4EE65A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5518E"/>
    <w:multiLevelType w:val="multilevel"/>
    <w:tmpl w:val="E69C91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A443CB3"/>
    <w:multiLevelType w:val="hybridMultilevel"/>
    <w:tmpl w:val="B4EE92BC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2D251B7F"/>
    <w:multiLevelType w:val="multilevel"/>
    <w:tmpl w:val="E14A8376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2D4451CA"/>
    <w:multiLevelType w:val="hybridMultilevel"/>
    <w:tmpl w:val="F42CED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070D5C4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79763C"/>
    <w:multiLevelType w:val="hybridMultilevel"/>
    <w:tmpl w:val="36326972"/>
    <w:lvl w:ilvl="0" w:tplc="7070D5C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BD2325"/>
    <w:multiLevelType w:val="multilevel"/>
    <w:tmpl w:val="EFEA7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3C7123B"/>
    <w:multiLevelType w:val="multilevel"/>
    <w:tmpl w:val="549C64B4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68E3357"/>
    <w:multiLevelType w:val="hybridMultilevel"/>
    <w:tmpl w:val="887A1A22"/>
    <w:lvl w:ilvl="0" w:tplc="0419000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28" w15:restartNumberingAfterBreak="0">
    <w:nsid w:val="36CF4F40"/>
    <w:multiLevelType w:val="multilevel"/>
    <w:tmpl w:val="38687D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000000" w:themeColor="tex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37475D51"/>
    <w:multiLevelType w:val="hybridMultilevel"/>
    <w:tmpl w:val="E2D0F9A4"/>
    <w:lvl w:ilvl="0" w:tplc="041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95E60666">
      <w:numFmt w:val="bullet"/>
      <w:lvlText w:val="-"/>
      <w:lvlJc w:val="left"/>
      <w:pPr>
        <w:ind w:left="218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30" w15:restartNumberingAfterBreak="0">
    <w:nsid w:val="38F70CDA"/>
    <w:multiLevelType w:val="hybridMultilevel"/>
    <w:tmpl w:val="5A1A2DAE"/>
    <w:lvl w:ilvl="0" w:tplc="7070D5C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AE9425B"/>
    <w:multiLevelType w:val="multilevel"/>
    <w:tmpl w:val="5C325B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000000" w:themeColor="tex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3B1961CE"/>
    <w:multiLevelType w:val="hybridMultilevel"/>
    <w:tmpl w:val="BBBC926C"/>
    <w:lvl w:ilvl="0" w:tplc="04190003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4" w:hanging="360"/>
      </w:pPr>
      <w:rPr>
        <w:rFonts w:ascii="Wingdings" w:hAnsi="Wingdings" w:hint="default"/>
      </w:rPr>
    </w:lvl>
  </w:abstractNum>
  <w:abstractNum w:abstractNumId="33" w15:restartNumberingAfterBreak="0">
    <w:nsid w:val="3BDC28B1"/>
    <w:multiLevelType w:val="hybridMultilevel"/>
    <w:tmpl w:val="6A20B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F1500E"/>
    <w:multiLevelType w:val="hybridMultilevel"/>
    <w:tmpl w:val="2190F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940BD3"/>
    <w:multiLevelType w:val="hybridMultilevel"/>
    <w:tmpl w:val="9CC6EAE2"/>
    <w:lvl w:ilvl="0" w:tplc="7070D5C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962E65"/>
    <w:multiLevelType w:val="hybridMultilevel"/>
    <w:tmpl w:val="4D2C0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BB1E57"/>
    <w:multiLevelType w:val="hybridMultilevel"/>
    <w:tmpl w:val="4D96E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157E30"/>
    <w:multiLevelType w:val="hybridMultilevel"/>
    <w:tmpl w:val="A558B6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1A5F36"/>
    <w:multiLevelType w:val="multilevel"/>
    <w:tmpl w:val="DC7635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"/>
      <w:lvlJc w:val="left"/>
      <w:pPr>
        <w:ind w:left="2160" w:hanging="360"/>
      </w:pPr>
      <w:rPr>
        <w:rFonts w:ascii="Wingdings" w:hAnsi="Wingdings" w:hint="default"/>
        <w:color w:val="5B9BD5" w:themeColor="accen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454D6B1B"/>
    <w:multiLevelType w:val="multilevel"/>
    <w:tmpl w:val="47D05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06" w:hanging="7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72" w:hanging="7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338" w:hanging="7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/>
      </w:rPr>
    </w:lvl>
  </w:abstractNum>
  <w:abstractNum w:abstractNumId="41" w15:restartNumberingAfterBreak="0">
    <w:nsid w:val="48EE207E"/>
    <w:multiLevelType w:val="multilevel"/>
    <w:tmpl w:val="38687D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000000" w:themeColor="tex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4ECE7473"/>
    <w:multiLevelType w:val="hybridMultilevel"/>
    <w:tmpl w:val="4F26EA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0F49AA"/>
    <w:multiLevelType w:val="multilevel"/>
    <w:tmpl w:val="6D9ED4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"/>
      <w:lvlJc w:val="left"/>
      <w:pPr>
        <w:ind w:left="2160" w:hanging="360"/>
      </w:pPr>
      <w:rPr>
        <w:rFonts w:ascii="Wingdings" w:hAnsi="Wingdings" w:hint="default"/>
        <w:color w:val="5B9BD5" w:themeColor="accen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4F566295"/>
    <w:multiLevelType w:val="hybridMultilevel"/>
    <w:tmpl w:val="CB4E2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21509B"/>
    <w:multiLevelType w:val="multilevel"/>
    <w:tmpl w:val="EB1070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000000" w:themeColor="tex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50336982"/>
    <w:multiLevelType w:val="hybridMultilevel"/>
    <w:tmpl w:val="E1200838"/>
    <w:lvl w:ilvl="0" w:tplc="A8EE5D8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332970"/>
    <w:multiLevelType w:val="hybridMultilevel"/>
    <w:tmpl w:val="BF56008A"/>
    <w:lvl w:ilvl="0" w:tplc="7070D5C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7070D5C4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D62F79"/>
    <w:multiLevelType w:val="hybridMultilevel"/>
    <w:tmpl w:val="CD0618C4"/>
    <w:lvl w:ilvl="0" w:tplc="7070D5C4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1791F84"/>
    <w:multiLevelType w:val="multilevel"/>
    <w:tmpl w:val="79460F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62256DDE"/>
    <w:multiLevelType w:val="multilevel"/>
    <w:tmpl w:val="6ECAD1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 w15:restartNumberingAfterBreak="0">
    <w:nsid w:val="65B51B48"/>
    <w:multiLevelType w:val="multilevel"/>
    <w:tmpl w:val="9A46EAE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2" w15:restartNumberingAfterBreak="0">
    <w:nsid w:val="66730C4E"/>
    <w:multiLevelType w:val="hybridMultilevel"/>
    <w:tmpl w:val="6866B0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2E674D"/>
    <w:multiLevelType w:val="hybridMultilevel"/>
    <w:tmpl w:val="6B24DF62"/>
    <w:lvl w:ilvl="0" w:tplc="7070D5C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9AE0143"/>
    <w:multiLevelType w:val="hybridMultilevel"/>
    <w:tmpl w:val="978E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6B31E9"/>
    <w:multiLevelType w:val="hybridMultilevel"/>
    <w:tmpl w:val="0A826C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BB3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C2124C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C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73AB3596"/>
    <w:multiLevelType w:val="multilevel"/>
    <w:tmpl w:val="0F5A6DC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6" w:hanging="7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72" w:hanging="7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338" w:hanging="7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/>
      </w:rPr>
    </w:lvl>
  </w:abstractNum>
  <w:abstractNum w:abstractNumId="58" w15:restartNumberingAfterBreak="0">
    <w:nsid w:val="74663DF4"/>
    <w:multiLevelType w:val="hybridMultilevel"/>
    <w:tmpl w:val="154EAB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5F39FF"/>
    <w:multiLevelType w:val="hybridMultilevel"/>
    <w:tmpl w:val="E1200838"/>
    <w:lvl w:ilvl="0" w:tplc="A8EE5D8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832B78"/>
    <w:multiLevelType w:val="hybridMultilevel"/>
    <w:tmpl w:val="993C11A8"/>
    <w:lvl w:ilvl="0" w:tplc="0419000B">
      <w:start w:val="1"/>
      <w:numFmt w:val="bullet"/>
      <w:lvlText w:val=""/>
      <w:lvlJc w:val="left"/>
      <w:pPr>
        <w:ind w:left="10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61" w15:restartNumberingAfterBreak="0">
    <w:nsid w:val="7A351B50"/>
    <w:multiLevelType w:val="hybridMultilevel"/>
    <w:tmpl w:val="978E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0B406E"/>
    <w:multiLevelType w:val="hybridMultilevel"/>
    <w:tmpl w:val="C84CA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D55406"/>
    <w:multiLevelType w:val="hybridMultilevel"/>
    <w:tmpl w:val="6F02022A"/>
    <w:lvl w:ilvl="0" w:tplc="D31A10D8">
      <w:start w:val="8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6"/>
  </w:num>
  <w:num w:numId="3">
    <w:abstractNumId w:val="63"/>
  </w:num>
  <w:num w:numId="4">
    <w:abstractNumId w:val="21"/>
  </w:num>
  <w:num w:numId="5">
    <w:abstractNumId w:val="27"/>
  </w:num>
  <w:num w:numId="6">
    <w:abstractNumId w:val="59"/>
  </w:num>
  <w:num w:numId="7">
    <w:abstractNumId w:val="37"/>
  </w:num>
  <w:num w:numId="8">
    <w:abstractNumId w:val="25"/>
  </w:num>
  <w:num w:numId="9">
    <w:abstractNumId w:val="30"/>
  </w:num>
  <w:num w:numId="10">
    <w:abstractNumId w:val="49"/>
  </w:num>
  <w:num w:numId="11">
    <w:abstractNumId w:val="61"/>
  </w:num>
  <w:num w:numId="12">
    <w:abstractNumId w:val="44"/>
  </w:num>
  <w:num w:numId="13">
    <w:abstractNumId w:val="62"/>
  </w:num>
  <w:num w:numId="14">
    <w:abstractNumId w:val="34"/>
  </w:num>
  <w:num w:numId="15">
    <w:abstractNumId w:val="54"/>
  </w:num>
  <w:num w:numId="16">
    <w:abstractNumId w:val="46"/>
  </w:num>
  <w:num w:numId="17">
    <w:abstractNumId w:val="7"/>
  </w:num>
  <w:num w:numId="18">
    <w:abstractNumId w:val="4"/>
  </w:num>
  <w:num w:numId="19">
    <w:abstractNumId w:val="20"/>
  </w:num>
  <w:num w:numId="20">
    <w:abstractNumId w:val="60"/>
  </w:num>
  <w:num w:numId="21">
    <w:abstractNumId w:val="33"/>
  </w:num>
  <w:num w:numId="22">
    <w:abstractNumId w:val="14"/>
  </w:num>
  <w:num w:numId="23">
    <w:abstractNumId w:val="19"/>
  </w:num>
  <w:num w:numId="24">
    <w:abstractNumId w:val="1"/>
  </w:num>
  <w:num w:numId="25">
    <w:abstractNumId w:val="3"/>
  </w:num>
  <w:num w:numId="26">
    <w:abstractNumId w:val="55"/>
  </w:num>
  <w:num w:numId="27">
    <w:abstractNumId w:val="2"/>
  </w:num>
  <w:num w:numId="28">
    <w:abstractNumId w:val="58"/>
  </w:num>
  <w:num w:numId="29">
    <w:abstractNumId w:val="52"/>
  </w:num>
  <w:num w:numId="30">
    <w:abstractNumId w:val="12"/>
  </w:num>
  <w:num w:numId="31">
    <w:abstractNumId w:val="16"/>
  </w:num>
  <w:num w:numId="32">
    <w:abstractNumId w:val="38"/>
  </w:num>
  <w:num w:numId="33">
    <w:abstractNumId w:val="42"/>
  </w:num>
  <w:num w:numId="34">
    <w:abstractNumId w:val="18"/>
  </w:num>
  <w:num w:numId="35">
    <w:abstractNumId w:val="10"/>
  </w:num>
  <w:num w:numId="36">
    <w:abstractNumId w:val="32"/>
  </w:num>
  <w:num w:numId="37">
    <w:abstractNumId w:val="15"/>
  </w:num>
  <w:num w:numId="38">
    <w:abstractNumId w:val="36"/>
  </w:num>
  <w:num w:numId="39">
    <w:abstractNumId w:val="6"/>
  </w:num>
  <w:num w:numId="40">
    <w:abstractNumId w:val="5"/>
  </w:num>
  <w:num w:numId="41">
    <w:abstractNumId w:val="29"/>
  </w:num>
  <w:num w:numId="42">
    <w:abstractNumId w:val="40"/>
  </w:num>
  <w:num w:numId="43">
    <w:abstractNumId w:val="24"/>
  </w:num>
  <w:num w:numId="44">
    <w:abstractNumId w:val="48"/>
  </w:num>
  <w:num w:numId="45">
    <w:abstractNumId w:val="53"/>
  </w:num>
  <w:num w:numId="46">
    <w:abstractNumId w:val="35"/>
  </w:num>
  <w:num w:numId="47">
    <w:abstractNumId w:val="50"/>
  </w:num>
  <w:num w:numId="48">
    <w:abstractNumId w:val="31"/>
  </w:num>
  <w:num w:numId="49">
    <w:abstractNumId w:val="11"/>
  </w:num>
  <w:num w:numId="50">
    <w:abstractNumId w:val="39"/>
  </w:num>
  <w:num w:numId="51">
    <w:abstractNumId w:val="9"/>
  </w:num>
  <w:num w:numId="52">
    <w:abstractNumId w:val="17"/>
  </w:num>
  <w:num w:numId="53">
    <w:abstractNumId w:val="43"/>
  </w:num>
  <w:num w:numId="54">
    <w:abstractNumId w:val="41"/>
  </w:num>
  <w:num w:numId="55">
    <w:abstractNumId w:val="28"/>
  </w:num>
  <w:num w:numId="56">
    <w:abstractNumId w:val="22"/>
  </w:num>
  <w:num w:numId="57">
    <w:abstractNumId w:val="13"/>
  </w:num>
  <w:num w:numId="58">
    <w:abstractNumId w:val="45"/>
  </w:num>
  <w:num w:numId="59">
    <w:abstractNumId w:val="8"/>
  </w:num>
  <w:num w:numId="60">
    <w:abstractNumId w:val="47"/>
  </w:num>
  <w:num w:numId="61">
    <w:abstractNumId w:val="56"/>
  </w:num>
  <w:num w:numId="62">
    <w:abstractNumId w:val="23"/>
  </w:num>
  <w:num w:numId="63">
    <w:abstractNumId w:val="57"/>
  </w:num>
  <w:num w:numId="64">
    <w:abstractNumId w:val="51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131"/>
    <w:rsid w:val="00002209"/>
    <w:rsid w:val="00015EA8"/>
    <w:rsid w:val="00026247"/>
    <w:rsid w:val="0005680B"/>
    <w:rsid w:val="00065B32"/>
    <w:rsid w:val="00085AF0"/>
    <w:rsid w:val="00096629"/>
    <w:rsid w:val="000C76C7"/>
    <w:rsid w:val="000E564D"/>
    <w:rsid w:val="000F065D"/>
    <w:rsid w:val="000F3B75"/>
    <w:rsid w:val="00103018"/>
    <w:rsid w:val="00111C8D"/>
    <w:rsid w:val="00113AD2"/>
    <w:rsid w:val="00115943"/>
    <w:rsid w:val="001163D9"/>
    <w:rsid w:val="00123F77"/>
    <w:rsid w:val="001328B8"/>
    <w:rsid w:val="00144FB2"/>
    <w:rsid w:val="001466B9"/>
    <w:rsid w:val="00147F7F"/>
    <w:rsid w:val="00162A17"/>
    <w:rsid w:val="00164978"/>
    <w:rsid w:val="00166C3C"/>
    <w:rsid w:val="00183B98"/>
    <w:rsid w:val="00186ACE"/>
    <w:rsid w:val="001A1920"/>
    <w:rsid w:val="001A2BC7"/>
    <w:rsid w:val="001B22CD"/>
    <w:rsid w:val="001C4456"/>
    <w:rsid w:val="001C6BDC"/>
    <w:rsid w:val="001E45DB"/>
    <w:rsid w:val="001F5D4A"/>
    <w:rsid w:val="002076E2"/>
    <w:rsid w:val="00213FD2"/>
    <w:rsid w:val="00214BA8"/>
    <w:rsid w:val="00220DDE"/>
    <w:rsid w:val="00227142"/>
    <w:rsid w:val="00231C0E"/>
    <w:rsid w:val="00242D4F"/>
    <w:rsid w:val="00257664"/>
    <w:rsid w:val="002742B6"/>
    <w:rsid w:val="00292CB5"/>
    <w:rsid w:val="002A03FA"/>
    <w:rsid w:val="002B05B3"/>
    <w:rsid w:val="002B09B1"/>
    <w:rsid w:val="002B7220"/>
    <w:rsid w:val="002C4C7B"/>
    <w:rsid w:val="002D123A"/>
    <w:rsid w:val="002D2BB4"/>
    <w:rsid w:val="002D32B9"/>
    <w:rsid w:val="002E14D4"/>
    <w:rsid w:val="002E5400"/>
    <w:rsid w:val="002F246A"/>
    <w:rsid w:val="00307D34"/>
    <w:rsid w:val="00307D8B"/>
    <w:rsid w:val="00313729"/>
    <w:rsid w:val="003345EF"/>
    <w:rsid w:val="00336D8D"/>
    <w:rsid w:val="0034485F"/>
    <w:rsid w:val="00353696"/>
    <w:rsid w:val="00376D12"/>
    <w:rsid w:val="00385D85"/>
    <w:rsid w:val="00386B45"/>
    <w:rsid w:val="003A062F"/>
    <w:rsid w:val="003A1BE4"/>
    <w:rsid w:val="003A2828"/>
    <w:rsid w:val="003B7CF3"/>
    <w:rsid w:val="003C34E6"/>
    <w:rsid w:val="003D1E1D"/>
    <w:rsid w:val="003D6464"/>
    <w:rsid w:val="003F4CD4"/>
    <w:rsid w:val="004001D1"/>
    <w:rsid w:val="0042693B"/>
    <w:rsid w:val="00443ED0"/>
    <w:rsid w:val="004521F4"/>
    <w:rsid w:val="00453C43"/>
    <w:rsid w:val="004701B9"/>
    <w:rsid w:val="004913E2"/>
    <w:rsid w:val="00496840"/>
    <w:rsid w:val="004A7BB9"/>
    <w:rsid w:val="004B5BCB"/>
    <w:rsid w:val="004C4D80"/>
    <w:rsid w:val="004E6AC8"/>
    <w:rsid w:val="004E6BA9"/>
    <w:rsid w:val="004F23D1"/>
    <w:rsid w:val="00501DE4"/>
    <w:rsid w:val="00503F68"/>
    <w:rsid w:val="00514CDD"/>
    <w:rsid w:val="0054070E"/>
    <w:rsid w:val="00570C8E"/>
    <w:rsid w:val="005721AC"/>
    <w:rsid w:val="00583978"/>
    <w:rsid w:val="005906BF"/>
    <w:rsid w:val="00596783"/>
    <w:rsid w:val="005B3B17"/>
    <w:rsid w:val="005B3F26"/>
    <w:rsid w:val="005B67B6"/>
    <w:rsid w:val="005C33DA"/>
    <w:rsid w:val="005E1A61"/>
    <w:rsid w:val="00625676"/>
    <w:rsid w:val="00626FF9"/>
    <w:rsid w:val="00636365"/>
    <w:rsid w:val="006370BC"/>
    <w:rsid w:val="006666BF"/>
    <w:rsid w:val="0067373C"/>
    <w:rsid w:val="00673A02"/>
    <w:rsid w:val="006848AC"/>
    <w:rsid w:val="00696367"/>
    <w:rsid w:val="006A5DD4"/>
    <w:rsid w:val="006E340C"/>
    <w:rsid w:val="006F0F00"/>
    <w:rsid w:val="006F3D05"/>
    <w:rsid w:val="006F7630"/>
    <w:rsid w:val="00700892"/>
    <w:rsid w:val="007158D9"/>
    <w:rsid w:val="00722D23"/>
    <w:rsid w:val="00734416"/>
    <w:rsid w:val="007576BD"/>
    <w:rsid w:val="00760785"/>
    <w:rsid w:val="007653B5"/>
    <w:rsid w:val="007661D7"/>
    <w:rsid w:val="00770E02"/>
    <w:rsid w:val="00772543"/>
    <w:rsid w:val="007816D1"/>
    <w:rsid w:val="007975D8"/>
    <w:rsid w:val="007A1D92"/>
    <w:rsid w:val="007A4040"/>
    <w:rsid w:val="007A423D"/>
    <w:rsid w:val="007B3565"/>
    <w:rsid w:val="007D24FD"/>
    <w:rsid w:val="007D4C50"/>
    <w:rsid w:val="007F2841"/>
    <w:rsid w:val="007F29C8"/>
    <w:rsid w:val="00804641"/>
    <w:rsid w:val="0082698C"/>
    <w:rsid w:val="00833764"/>
    <w:rsid w:val="00841F6F"/>
    <w:rsid w:val="008449BB"/>
    <w:rsid w:val="008624F8"/>
    <w:rsid w:val="00872801"/>
    <w:rsid w:val="00872962"/>
    <w:rsid w:val="0088062B"/>
    <w:rsid w:val="00885432"/>
    <w:rsid w:val="008863DC"/>
    <w:rsid w:val="00891016"/>
    <w:rsid w:val="008A1028"/>
    <w:rsid w:val="008B1341"/>
    <w:rsid w:val="008B406C"/>
    <w:rsid w:val="008D34AF"/>
    <w:rsid w:val="0090385A"/>
    <w:rsid w:val="00903D71"/>
    <w:rsid w:val="00907965"/>
    <w:rsid w:val="00916850"/>
    <w:rsid w:val="00921856"/>
    <w:rsid w:val="00924A8C"/>
    <w:rsid w:val="00926D70"/>
    <w:rsid w:val="009548A0"/>
    <w:rsid w:val="00960476"/>
    <w:rsid w:val="009739F2"/>
    <w:rsid w:val="00985611"/>
    <w:rsid w:val="0099202B"/>
    <w:rsid w:val="009937C9"/>
    <w:rsid w:val="009A2E31"/>
    <w:rsid w:val="009A7A89"/>
    <w:rsid w:val="009B03E5"/>
    <w:rsid w:val="009B5484"/>
    <w:rsid w:val="009C0DC4"/>
    <w:rsid w:val="009D042F"/>
    <w:rsid w:val="009D0C17"/>
    <w:rsid w:val="009D22F0"/>
    <w:rsid w:val="009D5EC1"/>
    <w:rsid w:val="009E17B1"/>
    <w:rsid w:val="00A260BC"/>
    <w:rsid w:val="00A34166"/>
    <w:rsid w:val="00A64A7D"/>
    <w:rsid w:val="00A73A3D"/>
    <w:rsid w:val="00A76831"/>
    <w:rsid w:val="00A86961"/>
    <w:rsid w:val="00A932E5"/>
    <w:rsid w:val="00A970F9"/>
    <w:rsid w:val="00AB1995"/>
    <w:rsid w:val="00AB5A54"/>
    <w:rsid w:val="00AB73E6"/>
    <w:rsid w:val="00AB74A4"/>
    <w:rsid w:val="00AD358A"/>
    <w:rsid w:val="00AE0DB3"/>
    <w:rsid w:val="00AF1D73"/>
    <w:rsid w:val="00AF5A7D"/>
    <w:rsid w:val="00B06637"/>
    <w:rsid w:val="00B14CAB"/>
    <w:rsid w:val="00B31B8A"/>
    <w:rsid w:val="00B43243"/>
    <w:rsid w:val="00B43B20"/>
    <w:rsid w:val="00B51770"/>
    <w:rsid w:val="00B52ADF"/>
    <w:rsid w:val="00B52E47"/>
    <w:rsid w:val="00B55301"/>
    <w:rsid w:val="00B732E1"/>
    <w:rsid w:val="00B77A0F"/>
    <w:rsid w:val="00B80DF3"/>
    <w:rsid w:val="00BB5D0B"/>
    <w:rsid w:val="00BC3BBC"/>
    <w:rsid w:val="00BD3041"/>
    <w:rsid w:val="00BF7EBA"/>
    <w:rsid w:val="00BF7EE5"/>
    <w:rsid w:val="00C23F1A"/>
    <w:rsid w:val="00C2560B"/>
    <w:rsid w:val="00C35131"/>
    <w:rsid w:val="00C41A73"/>
    <w:rsid w:val="00C5516E"/>
    <w:rsid w:val="00C66082"/>
    <w:rsid w:val="00C71A8E"/>
    <w:rsid w:val="00C71D26"/>
    <w:rsid w:val="00C85631"/>
    <w:rsid w:val="00C90E75"/>
    <w:rsid w:val="00C959B4"/>
    <w:rsid w:val="00C960F8"/>
    <w:rsid w:val="00CB34E4"/>
    <w:rsid w:val="00CC4151"/>
    <w:rsid w:val="00CC7F86"/>
    <w:rsid w:val="00CE028E"/>
    <w:rsid w:val="00CE6A20"/>
    <w:rsid w:val="00CE6D25"/>
    <w:rsid w:val="00CF4515"/>
    <w:rsid w:val="00D03180"/>
    <w:rsid w:val="00D241E5"/>
    <w:rsid w:val="00D308A6"/>
    <w:rsid w:val="00D50DA7"/>
    <w:rsid w:val="00D64055"/>
    <w:rsid w:val="00D775EE"/>
    <w:rsid w:val="00D82057"/>
    <w:rsid w:val="00D92AFE"/>
    <w:rsid w:val="00D93307"/>
    <w:rsid w:val="00DA3587"/>
    <w:rsid w:val="00DB3367"/>
    <w:rsid w:val="00DB6547"/>
    <w:rsid w:val="00DD4F5A"/>
    <w:rsid w:val="00DF16AC"/>
    <w:rsid w:val="00E103EE"/>
    <w:rsid w:val="00E576A2"/>
    <w:rsid w:val="00E7317F"/>
    <w:rsid w:val="00E90745"/>
    <w:rsid w:val="00EA3613"/>
    <w:rsid w:val="00ED1F19"/>
    <w:rsid w:val="00ED2F13"/>
    <w:rsid w:val="00EE213C"/>
    <w:rsid w:val="00EF3615"/>
    <w:rsid w:val="00EF6B23"/>
    <w:rsid w:val="00F01548"/>
    <w:rsid w:val="00F0740A"/>
    <w:rsid w:val="00F253B1"/>
    <w:rsid w:val="00F356A5"/>
    <w:rsid w:val="00F37CCB"/>
    <w:rsid w:val="00F45747"/>
    <w:rsid w:val="00F51284"/>
    <w:rsid w:val="00F56A9D"/>
    <w:rsid w:val="00F611AC"/>
    <w:rsid w:val="00F72A00"/>
    <w:rsid w:val="00F86369"/>
    <w:rsid w:val="00F868CD"/>
    <w:rsid w:val="00F96978"/>
    <w:rsid w:val="00FC52FE"/>
    <w:rsid w:val="00FD09DA"/>
    <w:rsid w:val="00FD394F"/>
    <w:rsid w:val="00FE1E27"/>
    <w:rsid w:val="00FE4D75"/>
    <w:rsid w:val="00FE5DE0"/>
    <w:rsid w:val="00FF6589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8183"/>
  <w15:docId w15:val="{FB2191D6-95CF-4F19-9C37-EDD045401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13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41A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"/>
    <w:basedOn w:val="a"/>
    <w:next w:val="a"/>
    <w:link w:val="20"/>
    <w:uiPriority w:val="1"/>
    <w:semiHidden/>
    <w:unhideWhenUsed/>
    <w:qFormat/>
    <w:rsid w:val="009A7A89"/>
    <w:pPr>
      <w:keepLines/>
      <w:spacing w:after="120" w:line="240" w:lineRule="auto"/>
      <w:outlineLvl w:val="1"/>
    </w:pPr>
    <w:rPr>
      <w:rFonts w:ascii="Arial" w:eastAsiaTheme="majorEastAsia" w:hAnsi="Arial" w:cstheme="majorBidi"/>
      <w:color w:val="2F5496" w:themeColor="accent5" w:themeShade="BF"/>
      <w:sz w:val="4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AC List 01,Нумерованный спиков,Маркер,ПАРАГРАФ,Subtle Emphasis,head 5,Светлая сетка - Акцент 31,List Paragraph,Bullet Number,Bullet List,FooterText,numbered,lp1,lp1 Text,UL,Абзац маркированнный"/>
    <w:basedOn w:val="a"/>
    <w:link w:val="a4"/>
    <w:uiPriority w:val="34"/>
    <w:qFormat/>
    <w:rsid w:val="00C35131"/>
    <w:pPr>
      <w:ind w:left="720"/>
      <w:contextualSpacing/>
    </w:pPr>
  </w:style>
  <w:style w:type="character" w:customStyle="1" w:styleId="a4">
    <w:name w:val="Абзац списка Знак"/>
    <w:aliases w:val="Нумерованый список Знак,List Paragraph1 Знак,AC List 01 Знак,Нумерованный спиков Знак,Маркер Знак,ПАРАГРАФ Знак,Subtle Emphasis Знак,head 5 Знак,Светлая сетка - Акцент 31 Знак,List Paragraph Знак,Bullet Number Знак,Bullet List Знак"/>
    <w:link w:val="a3"/>
    <w:uiPriority w:val="34"/>
    <w:qFormat/>
    <w:rsid w:val="00C35131"/>
  </w:style>
  <w:style w:type="paragraph" w:styleId="a5">
    <w:name w:val="footnote text"/>
    <w:basedOn w:val="a"/>
    <w:link w:val="a6"/>
    <w:uiPriority w:val="99"/>
    <w:semiHidden/>
    <w:unhideWhenUsed/>
    <w:rsid w:val="00F356A5"/>
    <w:rPr>
      <w:rFonts w:ascii="Calibri" w:eastAsia="Batang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56A5"/>
    <w:rPr>
      <w:rFonts w:ascii="Calibri" w:eastAsia="Batang" w:hAnsi="Calibri" w:cs="Times New Roman"/>
      <w:sz w:val="20"/>
      <w:szCs w:val="20"/>
    </w:rPr>
  </w:style>
  <w:style w:type="paragraph" w:customStyle="1" w:styleId="a7">
    <w:name w:val="Пункт"/>
    <w:basedOn w:val="a"/>
    <w:uiPriority w:val="99"/>
    <w:rsid w:val="00F356A5"/>
    <w:pPr>
      <w:tabs>
        <w:tab w:val="num" w:pos="1674"/>
      </w:tabs>
      <w:snapToGrid w:val="0"/>
      <w:spacing w:after="0" w:line="360" w:lineRule="auto"/>
      <w:ind w:left="167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footnote reference"/>
    <w:uiPriority w:val="99"/>
    <w:semiHidden/>
    <w:unhideWhenUsed/>
    <w:rsid w:val="00F356A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37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70BC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aliases w:val="H2 Знак,h2 Знак"/>
    <w:basedOn w:val="a0"/>
    <w:link w:val="2"/>
    <w:uiPriority w:val="1"/>
    <w:semiHidden/>
    <w:rsid w:val="009A7A89"/>
    <w:rPr>
      <w:rFonts w:ascii="Arial" w:eastAsiaTheme="majorEastAsia" w:hAnsi="Arial" w:cstheme="majorBidi"/>
      <w:color w:val="2F5496" w:themeColor="accent5" w:themeShade="BF"/>
      <w:sz w:val="48"/>
      <w:szCs w:val="32"/>
    </w:rPr>
  </w:style>
  <w:style w:type="character" w:customStyle="1" w:styleId="Bodytext">
    <w:name w:val="Body_text Знак"/>
    <w:basedOn w:val="a0"/>
    <w:link w:val="Bodytext0"/>
    <w:locked/>
    <w:rsid w:val="009A7A89"/>
    <w:rPr>
      <w:rFonts w:ascii="Arial" w:eastAsiaTheme="majorEastAsia" w:hAnsi="Arial" w:cs="Times New Roman"/>
      <w:sz w:val="24"/>
      <w:szCs w:val="24"/>
    </w:rPr>
  </w:style>
  <w:style w:type="paragraph" w:customStyle="1" w:styleId="Bodytext0">
    <w:name w:val="Body_text"/>
    <w:basedOn w:val="a"/>
    <w:link w:val="Bodytext"/>
    <w:qFormat/>
    <w:rsid w:val="009A7A89"/>
    <w:pPr>
      <w:spacing w:before="120" w:after="0" w:line="240" w:lineRule="auto"/>
    </w:pPr>
    <w:rPr>
      <w:rFonts w:ascii="Arial" w:eastAsiaTheme="majorEastAsia" w:hAnsi="Arial" w:cs="Times New Roman"/>
      <w:sz w:val="24"/>
      <w:szCs w:val="24"/>
    </w:rPr>
  </w:style>
  <w:style w:type="table" w:styleId="ab">
    <w:name w:val="Table Grid"/>
    <w:basedOn w:val="a1"/>
    <w:uiPriority w:val="39"/>
    <w:rsid w:val="005C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213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BF7EBA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BF7E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BF7E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F7E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F7EBA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41A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Revision"/>
    <w:hidden/>
    <w:uiPriority w:val="99"/>
    <w:semiHidden/>
    <w:rsid w:val="009548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67CAE-3937-42A9-9FD3-9BA92650A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2765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 Юлия Дмитриевна</dc:creator>
  <cp:keywords/>
  <dc:description/>
  <cp:lastModifiedBy>Попова Юлия Николаевна</cp:lastModifiedBy>
  <cp:revision>6</cp:revision>
  <cp:lastPrinted>2021-10-21T07:02:00Z</cp:lastPrinted>
  <dcterms:created xsi:type="dcterms:W3CDTF">2023-10-04T12:16:00Z</dcterms:created>
  <dcterms:modified xsi:type="dcterms:W3CDTF">2023-10-06T12:02:00Z</dcterms:modified>
</cp:coreProperties>
</file>